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4F2BEA" w:rsidP="00901F76" w14:paraId="1424688D" w14:textId="77777777">
      <w:pPr>
        <w:pStyle w:val="Title"/>
      </w:pPr>
      <w:r>
        <w:rPr>
          <w:noProof/>
          <w:lang w:eastAsia="de-CH"/>
        </w:rPr>
        <mc:AlternateContent>
          <mc:Choice Requires="wps">
            <w:drawing>
              <wp:anchor distT="45720" distB="45720" distL="114300" distR="114300" simplePos="0" relativeHeight="251658240" behindDoc="0" locked="0" layoutInCell="1" allowOverlap="1">
                <wp:simplePos x="0" y="0"/>
                <wp:positionH relativeFrom="column">
                  <wp:posOffset>3655060</wp:posOffset>
                </wp:positionH>
                <wp:positionV relativeFrom="page">
                  <wp:posOffset>690245</wp:posOffset>
                </wp:positionV>
                <wp:extent cx="2762885" cy="711200"/>
                <wp:effectExtent l="0" t="0" r="0" b="0"/>
                <wp:wrapThrough wrapText="bothSides">
                  <wp:wrapPolygon>
                    <wp:start x="0" y="0"/>
                    <wp:lineTo x="0" y="20829"/>
                    <wp:lineTo x="21446" y="20829"/>
                    <wp:lineTo x="21446" y="0"/>
                    <wp:lineTo x="0" y="0"/>
                  </wp:wrapPolygon>
                </wp:wrapThrough>
                <wp:docPr id="217" name="Textfeld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2885" cy="711200"/>
                        </a:xfrm>
                        <a:prstGeom prst="rect">
                          <a:avLst/>
                        </a:prstGeom>
                        <a:solidFill>
                          <a:srgbClr val="FFFFFF"/>
                        </a:solidFill>
                        <a:ln w="9525">
                          <a:noFill/>
                          <a:miter lim="800000"/>
                          <a:headEnd/>
                          <a:tailEnd/>
                        </a:ln>
                      </wps:spPr>
                      <wps:txbx>
                        <w:txbxContent>
                          <w:p w:rsidR="004F2BEA" w:rsidRPr="00E85537" w:rsidP="004F2BEA" w14:textId="77777777">
                            <w:pPr>
                              <w:jc w:val="right"/>
                              <w:rPr>
                                <w:sz w:val="44"/>
                                <w:szCs w:val="44"/>
                              </w:rPr>
                            </w:pPr>
                            <w:r>
                              <w:fldChar w:fldCharType="begin"/>
                            </w:r>
                            <w:r>
                              <w:instrText xml:space="preserve"> COMMENTS "M" PATH=Dokument/Geschaeft/*[name()='Geschaeft']/CustomGeschaeftsart/*/CustomKurzzeichen           \* MERGEFORMAT</w:instrText>
                            </w:r>
                            <w:r>
                              <w:fldChar w:fldCharType="separate"/>
                            </w:r>
                            <w:r>
                              <w:rPr>
                                <w:sz w:val="44"/>
                                <w:szCs w:val="44"/>
                              </w:rPr>
                              <w:t>M</w:t>
                            </w:r>
                            <w:r>
                              <w:rPr>
                                <w:sz w:val="44"/>
                                <w:szCs w:val="44"/>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5" type="#_x0000_t202" style="width:217.55pt;height:56pt;margin-top:54.35pt;margin-left:287.8pt;mso-height-percent:0;mso-height-relative:margin;mso-position-vertical-relative:page;mso-width-percent:0;mso-width-relative:margin;mso-wrap-distance-bottom:3.6pt;mso-wrap-distance-left:9pt;mso-wrap-distance-right:9pt;mso-wrap-distance-top:3.6pt;mso-wrap-style:square;position:absolute;visibility:visible;v-text-anchor:top;z-index:251659264" stroked="f">
                <v:textbox>
                  <w:txbxContent>
                    <w:p w:rsidR="004F2BEA" w:rsidRPr="00E85537" w:rsidP="004F2BEA" w14:paraId="400F2CDC" w14:textId="77777777">
                      <w:pPr>
                        <w:jc w:val="right"/>
                        <w:rPr>
                          <w:sz w:val="44"/>
                          <w:szCs w:val="44"/>
                        </w:rPr>
                      </w:pPr>
                      <w:r>
                        <w:fldChar w:fldCharType="begin"/>
                      </w:r>
                      <w:r>
                        <w:instrText xml:space="preserve"> COMMENTS "M" PATH=Dokument/Geschaeft/*[name()='Geschaeft']/CustomGeschaeftsart/*/CustomKurzzeichen          \* MERGEFORMAT</w:instrText>
                      </w:r>
                      <w:r>
                        <w:fldChar w:fldCharType="separate"/>
                      </w:r>
                      <w:r>
                        <w:rPr>
                          <w:sz w:val="44"/>
                          <w:szCs w:val="44"/>
                        </w:rPr>
                        <w:t>M</w:t>
                      </w:r>
                      <w:r>
                        <w:rPr>
                          <w:sz w:val="44"/>
                          <w:szCs w:val="44"/>
                        </w:rPr>
                        <w:fldChar w:fldCharType="end"/>
                      </w:r>
                    </w:p>
                  </w:txbxContent>
                </v:textbox>
                <w10:wrap type="through"/>
              </v:shape>
            </w:pict>
          </mc:Fallback>
        </mc:AlternateContent>
      </w:r>
      <w:sdt>
        <w:sdtPr>
          <w:id w:val="-2064866644"/>
          <w:lock w:val="contentLocked"/>
          <w:placeholder>
            <w:docPart w:val="1F7BA4B0A37045F79A64B74E4B7FDBD3"/>
          </w:placeholder>
          <w:text w:multiLine="1"/>
        </w:sdtPr>
        <w:sdtContent>
          <w:r>
            <w:t>Parlamentarischer Vorstoss</w:t>
          </w:r>
        </w:sdtContent>
      </w:sdt>
    </w:p>
    <w:sdt>
      <w:sdtPr>
        <w:id w:val="1426151432"/>
        <w:placeholder>
          <w:docPart w:val="E1DF6206DBA445F886D07CFCFCCA6011"/>
        </w:placeholder>
        <w:dropDownList w:lastValue="Antwort des Regierungsrates">
          <w:listItem w:value="  " w:displayText=" "/>
          <w:listItem w:value="Antwort des Regierungsrates" w:displayText="Antwort des Regierungsrates"/>
          <w:listItem w:value="Gemeinsame Antwort des Regierungsrates zu M-00X und P-00Y" w:displayText="Gemeinsame Antwort des Regierungsrates zu M-00X und P-00Y"/>
          <w:listItem w:value="Antwort des Büros des Grossen Rates" w:displayText="Antwort des Büros des Grossen Rates"/>
          <w:listItem w:value="Antwort der Justizleitung" w:displayText="Antwort der Justizleitung"/>
        </w:dropDownList>
      </w:sdtPr>
      <w:sdtContent>
        <w:p w:rsidR="00B155F8" w:rsidP="00B155F8" w14:paraId="53CBA47D" w14:textId="77777777">
          <w:pPr>
            <w:pStyle w:val="Heading2"/>
            <w:rPr>
              <w:rFonts w:asciiTheme="minorHAnsi" w:eastAsiaTheme="minorHAnsi" w:hAnsiTheme="minorHAnsi" w:cs="System"/>
              <w:bCs/>
              <w:szCs w:val="22"/>
            </w:rPr>
          </w:pPr>
          <w:r>
            <w:t>Antwort des Regierungsrates</w:t>
          </w:r>
        </w:p>
      </w:sdtContent>
    </w:sdt>
    <w:tbl>
      <w:tblPr>
        <w:tblStyle w:val="BETabelle1"/>
        <w:tblCaption w:val="Kopfdaten Parlamentarischer Vorstoss"/>
        <w:tblDescription w:val="Kopfdaten Parlamentarischer Vorstoss"/>
        <w:tblW w:w="9978" w:type="dxa"/>
        <w:tblBorders>
          <w:bottom w:val="none" w:sz="0" w:space="0" w:color="auto"/>
          <w:insideH w:val="none" w:sz="0" w:space="0" w:color="auto"/>
        </w:tblBorders>
        <w:tblLayout w:type="fixed"/>
        <w:tblCellMar>
          <w:top w:w="0" w:type="dxa"/>
          <w:bottom w:w="0" w:type="dxa"/>
          <w:right w:w="0" w:type="dxa"/>
        </w:tblCellMar>
        <w:tblLook w:val="04A0"/>
      </w:tblPr>
      <w:tblGrid>
        <w:gridCol w:w="2835"/>
        <w:gridCol w:w="1276"/>
        <w:gridCol w:w="5867"/>
      </w:tblGrid>
      <w:tr w14:paraId="6E1CB82E" w14:textId="77777777" w:rsidTr="00B07609">
        <w:tblPrEx>
          <w:tblW w:w="9978" w:type="dxa"/>
          <w:tblLayout w:type="fixed"/>
          <w:tblLook w:val="04A0"/>
        </w:tblPrEx>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4F2BEA" w:rsidRPr="000601A6" w:rsidP="000601A6" w14:paraId="46724340" w14:textId="77777777">
            <w:pPr>
              <w:pStyle w:val="Text85pt"/>
            </w:pPr>
            <w:r w:rsidRPr="000601A6">
              <w:t>Vorstoss-Nr.</w:t>
            </w:r>
            <w:r w:rsidRPr="000601A6" w:rsidR="009357DC">
              <w:t>:</w:t>
            </w:r>
          </w:p>
        </w:tc>
        <w:tc>
          <w:tcPr>
            <w:tcW w:w="714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4F2BEA" w:rsidRPr="000601A6" w:rsidP="000601A6" w14:paraId="288AC10C" w14:textId="77777777">
            <w:pPr>
              <w:pStyle w:val="Text85pt"/>
            </w:pPr>
            <w:r w:rsidRPr="000601A6">
              <w:fldChar w:fldCharType="begin"/>
            </w:r>
            <w:r>
              <w:instrText xml:space="preserve"> COMMENTS "351-2025" PATH=Dokument/Geschaeft/*/CustomVorstossnummer           \* MERGEFORMAT</w:instrText>
            </w:r>
            <w:r w:rsidRPr="000601A6">
              <w:fldChar w:fldCharType="separate"/>
            </w:r>
            <w:r w:rsidRPr="000601A6">
              <w:t>351-2025</w:t>
            </w:r>
            <w:r w:rsidRPr="000601A6">
              <w:fldChar w:fldCharType="end"/>
            </w:r>
          </w:p>
        </w:tc>
      </w:tr>
      <w:tr w14:paraId="5776B5A9" w14:textId="77777777" w:rsidTr="00B07609">
        <w:tblPrEx>
          <w:tblW w:w="9978" w:type="dxa"/>
          <w:tblLayout w:type="fixed"/>
          <w:tblLook w:val="04A0"/>
        </w:tblPrEx>
        <w:tc>
          <w:tcPr>
            <w:tcW w:w="2835" w:type="dxa"/>
          </w:tcPr>
          <w:p w:rsidR="004F2BEA" w:rsidRPr="000601A6" w:rsidP="000601A6" w14:paraId="5ED2C035" w14:textId="77777777">
            <w:pPr>
              <w:pStyle w:val="Text85pt"/>
            </w:pPr>
            <w:r w:rsidRPr="000601A6">
              <w:t>Vorstossart:</w:t>
            </w:r>
          </w:p>
        </w:tc>
        <w:tc>
          <w:tcPr>
            <w:tcW w:w="7143" w:type="dxa"/>
            <w:gridSpan w:val="2"/>
          </w:tcPr>
          <w:p w:rsidR="004F2BEA" w:rsidRPr="000601A6" w:rsidP="000601A6" w14:paraId="5624A910" w14:textId="77777777">
            <w:pPr>
              <w:pStyle w:val="Text85pt"/>
            </w:pPr>
            <w:r w:rsidRPr="000601A6">
              <w:fldChar w:fldCharType="begin"/>
            </w:r>
            <w:r>
              <w:instrText xml:space="preserve"> COMMENTS "Motion" PATH=Dokument/Geschaeft/*/CustomGeschaeftsart/*/Begriff           \* MERGEFORMAT</w:instrText>
            </w:r>
            <w:r w:rsidRPr="000601A6">
              <w:fldChar w:fldCharType="separate"/>
            </w:r>
            <w:r w:rsidRPr="000601A6">
              <w:t>Motion</w:t>
            </w:r>
            <w:r w:rsidRPr="000601A6">
              <w:fldChar w:fldCharType="end"/>
            </w:r>
          </w:p>
        </w:tc>
      </w:tr>
      <w:tr w14:paraId="327108E4" w14:textId="77777777" w:rsidTr="00B07609">
        <w:tblPrEx>
          <w:tblW w:w="9978" w:type="dxa"/>
          <w:tblLayout w:type="fixed"/>
          <w:tblLook w:val="04A0"/>
        </w:tblPrEx>
        <w:tc>
          <w:tcPr>
            <w:tcW w:w="2835" w:type="dxa"/>
          </w:tcPr>
          <w:p w:rsidR="004F2BEA" w:rsidRPr="000601A6" w:rsidP="000601A6" w14:paraId="0023EEFD" w14:textId="77777777">
            <w:pPr>
              <w:pStyle w:val="Text85pt"/>
            </w:pPr>
            <w:r w:rsidRPr="000601A6">
              <w:t>Richtlinienmotion:</w:t>
            </w:r>
          </w:p>
        </w:tc>
        <w:sdt>
          <w:sdtPr>
            <w:id w:val="1112091310"/>
            <w14:checkbox>
              <w14:checked w14:val="0"/>
              <w14:checkedState w14:val="2612" w14:font="MS Gothic"/>
              <w14:uncheckedState w14:val="2610" w14:font="MS Gothic"/>
            </w14:checkbox>
          </w:sdtPr>
          <w:sdtContent>
            <w:tc>
              <w:tcPr>
                <w:tcW w:w="7143" w:type="dxa"/>
                <w:gridSpan w:val="2"/>
              </w:tcPr>
              <w:p w:rsidR="004F2BEA" w:rsidRPr="000601A6" w:rsidP="000601A6" w14:paraId="7D94042C" w14:textId="77777777">
                <w:pPr>
                  <w:pStyle w:val="Text85pt"/>
                </w:pPr>
                <w:r>
                  <w:rPr>
                    <w:rFonts w:ascii="MS Gothic" w:eastAsia="MS Gothic" w:hAnsi="MS Gothic" w:hint="eastAsia"/>
                  </w:rPr>
                  <w:t>☐</w:t>
                </w:r>
              </w:p>
            </w:tc>
          </w:sdtContent>
        </w:sdt>
      </w:tr>
      <w:tr w14:paraId="01700485" w14:textId="77777777" w:rsidTr="00B07609">
        <w:tblPrEx>
          <w:tblW w:w="9978" w:type="dxa"/>
          <w:tblLayout w:type="fixed"/>
          <w:tblLook w:val="04A0"/>
        </w:tblPrEx>
        <w:tc>
          <w:tcPr>
            <w:tcW w:w="2835" w:type="dxa"/>
          </w:tcPr>
          <w:p w:rsidR="004F2BEA" w:rsidRPr="000601A6" w:rsidP="000601A6" w14:paraId="356EF343" w14:textId="77777777">
            <w:pPr>
              <w:pStyle w:val="Text85pt"/>
            </w:pPr>
            <w:r w:rsidRPr="000601A6">
              <w:t>Geschäftsnummer:</w:t>
            </w:r>
          </w:p>
        </w:tc>
        <w:tc>
          <w:tcPr>
            <w:tcW w:w="7143" w:type="dxa"/>
            <w:gridSpan w:val="2"/>
          </w:tcPr>
          <w:p w:rsidR="004F2BEA" w:rsidRPr="000601A6" w:rsidP="000601A6" w14:paraId="7C772269" w14:textId="77777777">
            <w:pPr>
              <w:pStyle w:val="Text85pt"/>
            </w:pPr>
            <w:r w:rsidRPr="000601A6">
              <w:fldChar w:fldCharType="begin"/>
            </w:r>
            <w:r>
              <w:instrText xml:space="preserve"> COMMENTS "2025.GRPARL.1535" PATH=Dokument/Geschaeft/*/Signatur           \* MERGEFORMAT</w:instrText>
            </w:r>
            <w:r w:rsidRPr="000601A6">
              <w:fldChar w:fldCharType="separate"/>
            </w:r>
            <w:r w:rsidRPr="000601A6">
              <w:t>2025.GRPARL.1535</w:t>
            </w:r>
            <w:r w:rsidRPr="000601A6">
              <w:fldChar w:fldCharType="end"/>
            </w:r>
          </w:p>
        </w:tc>
      </w:tr>
      <w:tr w14:paraId="6382186F" w14:textId="77777777" w:rsidTr="00B07609">
        <w:tblPrEx>
          <w:tblW w:w="9978" w:type="dxa"/>
          <w:tblLayout w:type="fixed"/>
          <w:tblLook w:val="04A0"/>
        </w:tblPrEx>
        <w:tc>
          <w:tcPr>
            <w:tcW w:w="2835" w:type="dxa"/>
          </w:tcPr>
          <w:p w:rsidR="004F2BEA" w:rsidRPr="000601A6" w:rsidP="000601A6" w14:paraId="416A04DC" w14:textId="77777777">
            <w:pPr>
              <w:pStyle w:val="Text85pt"/>
            </w:pPr>
          </w:p>
        </w:tc>
        <w:tc>
          <w:tcPr>
            <w:tcW w:w="7143" w:type="dxa"/>
            <w:gridSpan w:val="2"/>
          </w:tcPr>
          <w:p w:rsidR="004F2BEA" w:rsidRPr="000601A6" w:rsidP="000601A6" w14:paraId="1B493BA6" w14:textId="77777777">
            <w:pPr>
              <w:pStyle w:val="Text85pt"/>
            </w:pPr>
          </w:p>
        </w:tc>
      </w:tr>
      <w:tr w14:paraId="3DE2141B" w14:textId="77777777" w:rsidTr="00B07609">
        <w:tblPrEx>
          <w:tblW w:w="9978" w:type="dxa"/>
          <w:tblLayout w:type="fixed"/>
          <w:tblLook w:val="04A0"/>
        </w:tblPrEx>
        <w:tc>
          <w:tcPr>
            <w:tcW w:w="2835" w:type="dxa"/>
          </w:tcPr>
          <w:p w:rsidR="004F2BEA" w:rsidRPr="000601A6" w:rsidP="000601A6" w14:paraId="10F03EF5" w14:textId="77777777">
            <w:pPr>
              <w:pStyle w:val="Text85pt"/>
            </w:pPr>
            <w:r w:rsidRPr="000601A6">
              <w:t>Eingereicht am:</w:t>
            </w:r>
          </w:p>
        </w:tc>
        <w:tc>
          <w:tcPr>
            <w:tcW w:w="7143" w:type="dxa"/>
            <w:gridSpan w:val="2"/>
          </w:tcPr>
          <w:p w:rsidR="004F2BEA" w:rsidRPr="000601A6" w:rsidP="000601A6" w14:paraId="6BABEE4E" w14:textId="77777777">
            <w:pPr>
              <w:pStyle w:val="Text85pt"/>
            </w:pPr>
            <w:r w:rsidRPr="000601A6">
              <w:fldChar w:fldCharType="begin"/>
            </w:r>
            <w:r>
              <w:instrText xml:space="preserve"> COMMENTS "03.12.2025" PATH=Dokument/Geschaeft/*/CustomEinreichdatum           \* MERGEFORMAT</w:instrText>
            </w:r>
            <w:r w:rsidRPr="000601A6">
              <w:fldChar w:fldCharType="separate"/>
            </w:r>
            <w:r w:rsidRPr="000601A6">
              <w:t>03.12.2025</w:t>
            </w:r>
            <w:r w:rsidRPr="000601A6">
              <w:fldChar w:fldCharType="end"/>
            </w:r>
          </w:p>
        </w:tc>
      </w:tr>
      <w:tr w14:paraId="3863244E" w14:textId="77777777" w:rsidTr="00B07609">
        <w:tblPrEx>
          <w:tblW w:w="9978" w:type="dxa"/>
          <w:tblLayout w:type="fixed"/>
          <w:tblLook w:val="04A0"/>
        </w:tblPrEx>
        <w:tc>
          <w:tcPr>
            <w:tcW w:w="2835" w:type="dxa"/>
          </w:tcPr>
          <w:p w:rsidR="004F2BEA" w:rsidRPr="000601A6" w:rsidP="000601A6" w14:paraId="252A2DB2" w14:textId="77777777">
            <w:pPr>
              <w:pStyle w:val="Text85pt"/>
            </w:pPr>
          </w:p>
        </w:tc>
        <w:tc>
          <w:tcPr>
            <w:tcW w:w="7143" w:type="dxa"/>
            <w:gridSpan w:val="2"/>
          </w:tcPr>
          <w:p w:rsidR="004F2BEA" w:rsidRPr="000601A6" w:rsidP="000601A6" w14:paraId="5E27CFFE" w14:textId="77777777">
            <w:pPr>
              <w:pStyle w:val="Text85pt"/>
            </w:pPr>
          </w:p>
        </w:tc>
      </w:tr>
      <w:tr w14:paraId="766088A1" w14:textId="77777777" w:rsidTr="00B07609">
        <w:tblPrEx>
          <w:tblW w:w="9978" w:type="dxa"/>
          <w:tblLayout w:type="fixed"/>
          <w:tblLook w:val="04A0"/>
        </w:tblPrEx>
        <w:tc>
          <w:tcPr>
            <w:tcW w:w="2835" w:type="dxa"/>
          </w:tcPr>
          <w:p w:rsidR="004F2BEA" w:rsidRPr="000601A6" w:rsidP="000601A6" w14:paraId="4E74A6CB" w14:textId="77777777">
            <w:pPr>
              <w:pStyle w:val="Text85pt"/>
            </w:pPr>
            <w:r w:rsidRPr="000601A6">
              <w:t>Fraktionsvorstoss:</w:t>
            </w:r>
          </w:p>
        </w:tc>
        <w:tc>
          <w:tcPr>
            <w:tcW w:w="7143" w:type="dxa"/>
            <w:gridSpan w:val="2"/>
          </w:tcPr>
          <w:p w:rsidR="004F2BEA" w:rsidRPr="000601A6" w:rsidP="000601A6" w14:paraId="6C2F8725" w14:textId="77777777">
            <w:pPr>
              <w:pStyle w:val="Text85pt"/>
            </w:pPr>
            <w:bookmarkStart w:id="0" w:name="MetaTool_Script1"/>
            <w:r w:rsidRPr="000601A6">
              <w:t>Nein</w:t>
            </w:r>
            <w:bookmarkEnd w:id="0"/>
          </w:p>
        </w:tc>
      </w:tr>
      <w:tr w14:paraId="19045EDB" w14:textId="77777777" w:rsidTr="00B07609">
        <w:tblPrEx>
          <w:tblW w:w="9978" w:type="dxa"/>
          <w:tblLayout w:type="fixed"/>
          <w:tblLook w:val="04A0"/>
        </w:tblPrEx>
        <w:tc>
          <w:tcPr>
            <w:tcW w:w="2835" w:type="dxa"/>
          </w:tcPr>
          <w:p w:rsidR="004F2BEA" w:rsidRPr="000601A6" w:rsidP="00BB19D1" w14:paraId="706681CB" w14:textId="77777777">
            <w:pPr>
              <w:pStyle w:val="Text85pt"/>
            </w:pPr>
            <w:r>
              <w:t>Vorstoss Ratsorgan</w:t>
            </w:r>
            <w:r w:rsidRPr="000601A6">
              <w:t>:</w:t>
            </w:r>
          </w:p>
        </w:tc>
        <w:tc>
          <w:tcPr>
            <w:tcW w:w="7143" w:type="dxa"/>
            <w:gridSpan w:val="2"/>
          </w:tcPr>
          <w:p w:rsidR="004F2BEA" w:rsidRPr="000601A6" w:rsidP="000601A6" w14:paraId="278E4BF3" w14:textId="77777777">
            <w:pPr>
              <w:pStyle w:val="Text85pt"/>
            </w:pPr>
            <w:bookmarkStart w:id="1" w:name="MetaTool_Script2"/>
            <w:r w:rsidRPr="000601A6">
              <w:t>Nein</w:t>
            </w:r>
            <w:bookmarkEnd w:id="1"/>
          </w:p>
        </w:tc>
      </w:tr>
      <w:tr w14:paraId="3F224216" w14:textId="77777777" w:rsidTr="00B07609">
        <w:tblPrEx>
          <w:tblW w:w="9978" w:type="dxa"/>
          <w:tblLayout w:type="fixed"/>
          <w:tblLook w:val="04A0"/>
        </w:tblPrEx>
        <w:tc>
          <w:tcPr>
            <w:tcW w:w="2835" w:type="dxa"/>
          </w:tcPr>
          <w:p w:rsidR="0092340A" w:rsidRPr="000601A6" w:rsidP="000601A6" w14:paraId="57B7A62A" w14:textId="77777777">
            <w:pPr>
              <w:pStyle w:val="Text85pt"/>
            </w:pPr>
            <w:r w:rsidRPr="000601A6">
              <w:t>Eingereicht von:</w:t>
            </w:r>
          </w:p>
        </w:tc>
        <w:tc>
          <w:tcPr>
            <w:tcW w:w="7143" w:type="dxa"/>
            <w:gridSpan w:val="2"/>
          </w:tcPr>
          <w:tbl>
            <w:tblPr>
              <w:tblW w:w="5000" w:type="pct"/>
              <w:tblLayout w:type="fixed"/>
              <w:tblCellMar>
                <w:left w:w="0" w:type="dxa"/>
                <w:right w:w="0" w:type="dxa"/>
              </w:tblCellMar>
              <w:tblLook w:val="04A0"/>
            </w:tblPr>
            <w:tblGrid>
              <w:gridCol w:w="7143"/>
            </w:tblGrid>
            <w:tr w14:paraId="1725990D" w14:textId="77777777">
              <w:tblPrEx>
                <w:tblW w:w="5000" w:type="pct"/>
                <w:tblLayout w:type="fixed"/>
                <w:tblLook w:val="04A0"/>
              </w:tblPrEx>
              <w:tc>
                <w:tcPr>
                  <w:tcW w:w="360" w:type="dxa"/>
                  <w:tcMar>
                    <w:top w:w="0" w:type="dxa"/>
                    <w:left w:w="0" w:type="dxa"/>
                    <w:bottom w:w="0" w:type="dxa"/>
                    <w:right w:w="0" w:type="dxa"/>
                  </w:tcMar>
                  <w:hideMark/>
                </w:tcPr>
                <w:p w:rsidR="00D41B30" w14:paraId="3B6E7259" w14:textId="77777777">
                  <w:pPr>
                    <w:spacing w:line="240" w:lineRule="auto"/>
                    <w:rPr>
                      <w:rFonts w:ascii="Arial" w:eastAsia="Arial" w:hAnsi="Arial" w:cs="Arial"/>
                      <w:bCs w:val="0"/>
                      <w:color w:val="000000"/>
                      <w:spacing w:val="0"/>
                      <w:sz w:val="17"/>
                      <w:szCs w:val="17"/>
                    </w:rPr>
                  </w:pPr>
                  <w:r>
                    <w:rPr>
                      <w:rFonts w:ascii="Arial" w:eastAsia="Arial" w:hAnsi="Arial" w:cs="Arial"/>
                      <w:bCs w:val="0"/>
                      <w:color w:val="000000"/>
                      <w:spacing w:val="0"/>
                      <w:sz w:val="17"/>
                      <w:szCs w:val="17"/>
                    </w:rPr>
                    <w:t>von Arx (Spiegel b. Bern, GLP) (Sprecher/in)</w:t>
                  </w:r>
                </w:p>
              </w:tc>
            </w:tr>
            <w:tr w14:paraId="31E0E110" w14:textId="77777777">
              <w:tblPrEx>
                <w:tblW w:w="5000" w:type="pct"/>
                <w:tblLayout w:type="fixed"/>
                <w:tblLook w:val="04A0"/>
              </w:tblPrEx>
              <w:trPr>
                <w:trHeight w:hRule="exact" w:val="20"/>
              </w:trPr>
              <w:tc>
                <w:tcPr>
                  <w:tcW w:w="5000" w:type="pct"/>
                  <w:tcMar>
                    <w:top w:w="0" w:type="dxa"/>
                    <w:left w:w="0" w:type="dxa"/>
                    <w:bottom w:w="0" w:type="dxa"/>
                    <w:right w:w="0" w:type="dxa"/>
                  </w:tcMar>
                  <w:vAlign w:val="center"/>
                  <w:hideMark/>
                </w:tcPr>
                <w:p w:rsidR="00D41B30" w14:paraId="186D3D99" w14:textId="77777777">
                  <w:pPr>
                    <w:spacing w:line="240" w:lineRule="auto"/>
                    <w:rPr>
                      <w:rFonts w:ascii="Times New Roman" w:eastAsia="Times New Roman" w:hAnsi="Times New Roman" w:cs="Times New Roman"/>
                      <w:bCs w:val="0"/>
                      <w:color w:val="000000"/>
                      <w:spacing w:val="0"/>
                      <w:sz w:val="24"/>
                      <w:szCs w:val="24"/>
                    </w:rPr>
                  </w:pPr>
                  <w:bookmarkStart w:id="2" w:name="MetaTool_Table1"/>
                  <w:bookmarkEnd w:id="2"/>
                </w:p>
              </w:tc>
            </w:tr>
          </w:tbl>
          <w:p w:rsidR="0092340A" w:rsidRPr="000601A6" w:rsidP="000601A6" w14:paraId="1B26EB6C" w14:textId="77777777">
            <w:pPr>
              <w:pStyle w:val="Text85pt"/>
            </w:pPr>
          </w:p>
        </w:tc>
      </w:tr>
      <w:tr w14:paraId="15A16C28" w14:textId="77777777" w:rsidTr="00B07609">
        <w:tblPrEx>
          <w:tblW w:w="9978" w:type="dxa"/>
          <w:tblLayout w:type="fixed"/>
          <w:tblLook w:val="04A0"/>
        </w:tblPrEx>
        <w:tc>
          <w:tcPr>
            <w:tcW w:w="2835" w:type="dxa"/>
          </w:tcPr>
          <w:p w:rsidR="004F2BEA" w:rsidRPr="000601A6" w:rsidP="000601A6" w14:paraId="204E1425" w14:textId="77777777">
            <w:pPr>
              <w:pStyle w:val="Text85pt"/>
            </w:pPr>
          </w:p>
        </w:tc>
        <w:tc>
          <w:tcPr>
            <w:tcW w:w="7143" w:type="dxa"/>
            <w:gridSpan w:val="2"/>
          </w:tcPr>
          <w:tbl>
            <w:tblPr>
              <w:tblW w:w="5000" w:type="pct"/>
              <w:tblLayout w:type="fixed"/>
              <w:tblCellMar>
                <w:left w:w="0" w:type="dxa"/>
                <w:right w:w="0" w:type="dxa"/>
              </w:tblCellMar>
              <w:tblLook w:val="04A0"/>
            </w:tblPr>
            <w:tblGrid>
              <w:gridCol w:w="7143"/>
            </w:tblGrid>
            <w:tr w14:paraId="16AE452C" w14:textId="77777777">
              <w:tblPrEx>
                <w:tblW w:w="5000" w:type="pct"/>
                <w:tblLayout w:type="fixed"/>
                <w:tblLook w:val="04A0"/>
              </w:tblPrEx>
              <w:tc>
                <w:tcPr>
                  <w:tcW w:w="360" w:type="dxa"/>
                  <w:tcMar>
                    <w:top w:w="0" w:type="dxa"/>
                    <w:left w:w="0" w:type="dxa"/>
                    <w:bottom w:w="0" w:type="dxa"/>
                    <w:right w:w="0" w:type="dxa"/>
                  </w:tcMar>
                  <w:hideMark/>
                </w:tcPr>
                <w:p w:rsidR="00D41B30" w14:paraId="6E679439" w14:textId="77777777">
                  <w:pPr>
                    <w:spacing w:line="240" w:lineRule="auto"/>
                    <w:rPr>
                      <w:rFonts w:ascii="Arial" w:eastAsia="Arial" w:hAnsi="Arial" w:cs="Arial"/>
                      <w:bCs w:val="0"/>
                      <w:color w:val="000000"/>
                      <w:spacing w:val="0"/>
                      <w:sz w:val="17"/>
                      <w:szCs w:val="17"/>
                    </w:rPr>
                  </w:pPr>
                  <w:r>
                    <w:rPr>
                      <w:rFonts w:ascii="Arial" w:eastAsia="Arial" w:hAnsi="Arial" w:cs="Arial"/>
                      <w:bCs w:val="0"/>
                      <w:color w:val="000000"/>
                      <w:spacing w:val="0"/>
                      <w:sz w:val="17"/>
                      <w:szCs w:val="17"/>
                    </w:rPr>
                    <w:t xml:space="preserve">Clauss </w:t>
                  </w:r>
                  <w:r>
                    <w:rPr>
                      <w:rFonts w:ascii="Arial" w:eastAsia="Arial" w:hAnsi="Arial" w:cs="Arial"/>
                      <w:bCs w:val="0"/>
                      <w:color w:val="000000"/>
                      <w:spacing w:val="0"/>
                      <w:sz w:val="17"/>
                      <w:szCs w:val="17"/>
                    </w:rPr>
                    <w:t>(Biel/Bienne, SP)</w:t>
                  </w:r>
                  <w:r>
                    <w:rPr>
                      <w:rFonts w:ascii="Arial" w:eastAsia="Arial" w:hAnsi="Arial" w:cs="Arial"/>
                      <w:bCs w:val="0"/>
                      <w:color w:val="000000"/>
                      <w:spacing w:val="0"/>
                      <w:sz w:val="17"/>
                      <w:szCs w:val="17"/>
                    </w:rPr>
                    <w:br/>
                    <w:t>Müller (Orvin, SVP)</w:t>
                  </w:r>
                  <w:r>
                    <w:rPr>
                      <w:rFonts w:ascii="Arial" w:eastAsia="Arial" w:hAnsi="Arial" w:cs="Arial"/>
                      <w:bCs w:val="0"/>
                      <w:color w:val="000000"/>
                      <w:spacing w:val="0"/>
                      <w:sz w:val="17"/>
                      <w:szCs w:val="17"/>
                    </w:rPr>
                    <w:br/>
                    <w:t>Bühler (Liebefeld, GRÜNE)</w:t>
                  </w:r>
                  <w:r>
                    <w:rPr>
                      <w:rFonts w:ascii="Arial" w:eastAsia="Arial" w:hAnsi="Arial" w:cs="Arial"/>
                      <w:bCs w:val="0"/>
                      <w:color w:val="000000"/>
                      <w:spacing w:val="0"/>
                      <w:sz w:val="17"/>
                      <w:szCs w:val="17"/>
                    </w:rPr>
                    <w:br/>
                    <w:t>Steiner (Boll, EVP)</w:t>
                  </w:r>
                  <w:r>
                    <w:rPr>
                      <w:rFonts w:ascii="Arial" w:eastAsia="Arial" w:hAnsi="Arial" w:cs="Arial"/>
                      <w:bCs w:val="0"/>
                      <w:color w:val="000000"/>
                      <w:spacing w:val="0"/>
                      <w:sz w:val="17"/>
                      <w:szCs w:val="17"/>
                    </w:rPr>
                    <w:br/>
                    <w:t>Flück (Interlaken, FDP)</w:t>
                  </w:r>
                  <w:r>
                    <w:rPr>
                      <w:rFonts w:ascii="Arial" w:eastAsia="Arial" w:hAnsi="Arial" w:cs="Arial"/>
                      <w:bCs w:val="0"/>
                      <w:color w:val="000000"/>
                      <w:spacing w:val="0"/>
                      <w:sz w:val="17"/>
                      <w:szCs w:val="17"/>
                    </w:rPr>
                    <w:br/>
                  </w:r>
                  <w:r>
                    <w:rPr>
                      <w:rFonts w:ascii="Arial" w:eastAsia="Arial" w:hAnsi="Arial" w:cs="Arial"/>
                      <w:bCs w:val="0"/>
                      <w:color w:val="000000"/>
                      <w:spacing w:val="0"/>
                      <w:sz w:val="17"/>
                      <w:szCs w:val="17"/>
                    </w:rPr>
                    <w:t>Esseiva</w:t>
                  </w:r>
                  <w:r>
                    <w:rPr>
                      <w:rFonts w:ascii="Arial" w:eastAsia="Arial" w:hAnsi="Arial" w:cs="Arial"/>
                      <w:bCs w:val="0"/>
                      <w:color w:val="000000"/>
                      <w:spacing w:val="0"/>
                      <w:sz w:val="17"/>
                      <w:szCs w:val="17"/>
                    </w:rPr>
                    <w:t xml:space="preserve"> (Bern, FDP)</w:t>
                  </w:r>
                </w:p>
              </w:tc>
            </w:tr>
            <w:tr w14:paraId="420AA0E6" w14:textId="77777777">
              <w:tblPrEx>
                <w:tblW w:w="5000" w:type="pct"/>
                <w:tblLayout w:type="fixed"/>
                <w:tblLook w:val="04A0"/>
              </w:tblPrEx>
              <w:trPr>
                <w:trHeight w:hRule="exact" w:val="20"/>
              </w:trPr>
              <w:tc>
                <w:tcPr>
                  <w:tcW w:w="5000" w:type="pct"/>
                  <w:tcMar>
                    <w:top w:w="0" w:type="dxa"/>
                    <w:left w:w="0" w:type="dxa"/>
                    <w:bottom w:w="0" w:type="dxa"/>
                    <w:right w:w="0" w:type="dxa"/>
                  </w:tcMar>
                  <w:vAlign w:val="center"/>
                  <w:hideMark/>
                </w:tcPr>
                <w:p w:rsidR="00D41B30" w14:paraId="36A06334" w14:textId="77777777">
                  <w:pPr>
                    <w:spacing w:line="240" w:lineRule="auto"/>
                    <w:rPr>
                      <w:rFonts w:ascii="Times New Roman" w:eastAsia="Times New Roman" w:hAnsi="Times New Roman" w:cs="Times New Roman"/>
                      <w:bCs w:val="0"/>
                      <w:color w:val="000000"/>
                      <w:spacing w:val="0"/>
                      <w:sz w:val="24"/>
                      <w:szCs w:val="24"/>
                    </w:rPr>
                  </w:pPr>
                  <w:bookmarkStart w:id="3" w:name="MetaTool_Table2"/>
                  <w:bookmarkEnd w:id="3"/>
                </w:p>
              </w:tc>
            </w:tr>
          </w:tbl>
          <w:p w:rsidR="004F2BEA" w:rsidRPr="000601A6" w:rsidP="000601A6" w14:paraId="2CCB7DAF" w14:textId="77777777">
            <w:pPr>
              <w:pStyle w:val="Text85pt"/>
            </w:pPr>
          </w:p>
        </w:tc>
      </w:tr>
      <w:tr w14:paraId="23357DAC" w14:textId="77777777" w:rsidTr="00B07609">
        <w:tblPrEx>
          <w:tblW w:w="9978" w:type="dxa"/>
          <w:tblLayout w:type="fixed"/>
          <w:tblLook w:val="04A0"/>
        </w:tblPrEx>
        <w:tc>
          <w:tcPr>
            <w:tcW w:w="2835" w:type="dxa"/>
          </w:tcPr>
          <w:p w:rsidR="004F2BEA" w:rsidRPr="000601A6" w:rsidP="000601A6" w14:paraId="6CBEFC3E" w14:textId="77777777">
            <w:pPr>
              <w:pStyle w:val="Text85pt"/>
            </w:pPr>
            <w:r w:rsidRPr="000601A6">
              <w:t>Weitere Unterschriften:</w:t>
            </w:r>
          </w:p>
        </w:tc>
        <w:tc>
          <w:tcPr>
            <w:tcW w:w="7143" w:type="dxa"/>
            <w:gridSpan w:val="2"/>
          </w:tcPr>
          <w:p w:rsidR="004F2BEA" w:rsidRPr="000601A6" w:rsidP="000601A6" w14:paraId="75DFBBD3" w14:textId="77777777">
            <w:pPr>
              <w:pStyle w:val="Text85pt"/>
            </w:pPr>
            <w:r w:rsidRPr="000601A6">
              <w:fldChar w:fldCharType="begin"/>
            </w:r>
            <w:r>
              <w:instrText xml:space="preserve"> COMMENTS "0" PATH=Dokument/Geschaeft/*/CustomAnzMitunterzeichner           \* MERGEFORMAT</w:instrText>
            </w:r>
            <w:r w:rsidRPr="000601A6">
              <w:fldChar w:fldCharType="separate"/>
            </w:r>
            <w:r w:rsidRPr="000601A6">
              <w:t>0</w:t>
            </w:r>
            <w:r w:rsidRPr="000601A6">
              <w:fldChar w:fldCharType="end"/>
            </w:r>
          </w:p>
        </w:tc>
      </w:tr>
      <w:tr w14:paraId="326FD6F9" w14:textId="77777777" w:rsidTr="00B07609">
        <w:tblPrEx>
          <w:tblW w:w="9978" w:type="dxa"/>
          <w:tblLayout w:type="fixed"/>
          <w:tblLook w:val="04A0"/>
        </w:tblPrEx>
        <w:tc>
          <w:tcPr>
            <w:tcW w:w="2835" w:type="dxa"/>
          </w:tcPr>
          <w:p w:rsidR="004F2BEA" w:rsidRPr="000601A6" w:rsidP="000601A6" w14:paraId="5622F83D" w14:textId="77777777">
            <w:pPr>
              <w:pStyle w:val="Text85pt"/>
            </w:pPr>
          </w:p>
        </w:tc>
        <w:tc>
          <w:tcPr>
            <w:tcW w:w="7143" w:type="dxa"/>
            <w:gridSpan w:val="2"/>
          </w:tcPr>
          <w:p w:rsidR="004F2BEA" w:rsidRPr="000601A6" w:rsidP="000601A6" w14:paraId="169A2450" w14:textId="77777777">
            <w:pPr>
              <w:pStyle w:val="Text85pt"/>
            </w:pPr>
          </w:p>
        </w:tc>
      </w:tr>
      <w:tr w14:paraId="44FAF42D" w14:textId="77777777" w:rsidTr="00B07609">
        <w:tblPrEx>
          <w:tblW w:w="9978" w:type="dxa"/>
          <w:tblLayout w:type="fixed"/>
          <w:tblLook w:val="04A0"/>
        </w:tblPrEx>
        <w:tc>
          <w:tcPr>
            <w:tcW w:w="2835" w:type="dxa"/>
          </w:tcPr>
          <w:p w:rsidR="004F2BEA" w:rsidRPr="000601A6" w:rsidP="000601A6" w14:paraId="0796D3FF" w14:textId="77777777">
            <w:pPr>
              <w:pStyle w:val="Text85pt"/>
            </w:pPr>
            <w:r w:rsidRPr="000601A6">
              <w:t>Dringlichkeit verlangt:</w:t>
            </w:r>
          </w:p>
        </w:tc>
        <w:tc>
          <w:tcPr>
            <w:tcW w:w="7143" w:type="dxa"/>
            <w:gridSpan w:val="2"/>
          </w:tcPr>
          <w:p w:rsidR="004F2BEA" w:rsidRPr="000601A6" w:rsidP="000601A6" w14:paraId="404F8054" w14:textId="77777777">
            <w:pPr>
              <w:pStyle w:val="Text85pt"/>
            </w:pPr>
            <w:r w:rsidRPr="000601A6">
              <w:fldChar w:fldCharType="begin"/>
            </w:r>
            <w:r>
              <w:instrText xml:space="preserve"> COMMENTS "Nein" PATH=Dokument/Geschaeft/*/CustomDringlVorstoesser           \* MERGEFORMAT</w:instrText>
            </w:r>
            <w:r w:rsidRPr="000601A6">
              <w:fldChar w:fldCharType="separate"/>
            </w:r>
            <w:r w:rsidRPr="000601A6">
              <w:t>Nein</w:t>
            </w:r>
            <w:r w:rsidRPr="000601A6">
              <w:fldChar w:fldCharType="end"/>
            </w:r>
          </w:p>
        </w:tc>
      </w:tr>
      <w:tr w14:paraId="7AD20DCE" w14:textId="77777777" w:rsidTr="00B07609">
        <w:tblPrEx>
          <w:tblW w:w="9978" w:type="dxa"/>
          <w:tblLayout w:type="fixed"/>
          <w:tblLook w:val="04A0"/>
        </w:tblPrEx>
        <w:tc>
          <w:tcPr>
            <w:tcW w:w="2835" w:type="dxa"/>
          </w:tcPr>
          <w:p w:rsidR="009357DC" w:rsidRPr="000601A6" w:rsidP="000601A6" w14:paraId="6A763E22" w14:textId="77777777">
            <w:pPr>
              <w:pStyle w:val="Text85pt"/>
            </w:pPr>
            <w:r w:rsidRPr="000601A6">
              <w:t>Dringlichkeit gewährt</w:t>
            </w:r>
            <w:r w:rsidR="00883864">
              <w:t>:</w:t>
            </w:r>
          </w:p>
        </w:tc>
        <w:tc>
          <w:tcPr>
            <w:tcW w:w="1276" w:type="dxa"/>
          </w:tcPr>
          <w:p w:rsidR="009357DC" w:rsidRPr="000601A6" w:rsidP="000601A6" w14:paraId="553A8BBF" w14:textId="77777777">
            <w:pPr>
              <w:pStyle w:val="Text85pt"/>
            </w:pPr>
            <w:r w:rsidRPr="000601A6">
              <w:fldChar w:fldCharType="begin"/>
            </w:r>
            <w:r>
              <w:instrText xml:space="preserve"> COMMENTS " " PATH=Dokument/Geschaeft/*[name()='Geschaeft']/CustomDringlgewaehrt           \* MERGEFORMAT</w:instrText>
            </w:r>
            <w:r w:rsidRPr="000601A6">
              <w:fldChar w:fldCharType="separate"/>
            </w:r>
            <w:r w:rsidRPr="000601A6">
              <w:t xml:space="preserve"> </w:t>
            </w:r>
            <w:r w:rsidRPr="000601A6">
              <w:fldChar w:fldCharType="end"/>
            </w:r>
          </w:p>
        </w:tc>
        <w:tc>
          <w:tcPr>
            <w:tcW w:w="5867" w:type="dxa"/>
          </w:tcPr>
          <w:p w:rsidR="009357DC" w:rsidRPr="000601A6" w:rsidP="000601A6" w14:paraId="420FFFB8" w14:textId="77777777">
            <w:pPr>
              <w:pStyle w:val="Text85pt"/>
            </w:pPr>
            <w:r w:rsidRPr="000601A6">
              <w:fldChar w:fldCharType="begin"/>
            </w:r>
            <w:r>
              <w:instrText xml:space="preserve"> COMMENTS " " PATH=Dokument/Geschaeft/*/CustomDringlgewDate           \* MERGEFORMAT</w:instrText>
            </w:r>
            <w:r w:rsidRPr="000601A6">
              <w:fldChar w:fldCharType="separate"/>
            </w:r>
            <w:r w:rsidRPr="000601A6">
              <w:t xml:space="preserve"> </w:t>
            </w:r>
            <w:r w:rsidRPr="000601A6">
              <w:fldChar w:fldCharType="end"/>
            </w:r>
          </w:p>
        </w:tc>
      </w:tr>
      <w:tr w14:paraId="27544CD2" w14:textId="77777777" w:rsidTr="00B07609">
        <w:tblPrEx>
          <w:tblW w:w="9978" w:type="dxa"/>
          <w:tblLayout w:type="fixed"/>
          <w:tblLook w:val="04A0"/>
        </w:tblPrEx>
        <w:tc>
          <w:tcPr>
            <w:tcW w:w="2835" w:type="dxa"/>
          </w:tcPr>
          <w:p w:rsidR="004F2BEA" w:rsidRPr="000601A6" w:rsidP="000601A6" w14:paraId="6768A17A" w14:textId="77777777">
            <w:pPr>
              <w:pStyle w:val="Text85pt"/>
            </w:pPr>
          </w:p>
        </w:tc>
        <w:tc>
          <w:tcPr>
            <w:tcW w:w="7143" w:type="dxa"/>
            <w:gridSpan w:val="2"/>
          </w:tcPr>
          <w:p w:rsidR="004F2BEA" w:rsidRPr="000601A6" w:rsidP="000601A6" w14:paraId="3407B916" w14:textId="77777777">
            <w:pPr>
              <w:pStyle w:val="Text85pt"/>
            </w:pPr>
          </w:p>
        </w:tc>
      </w:tr>
      <w:tr w14:paraId="1260D798" w14:textId="77777777" w:rsidTr="00B07609">
        <w:tblPrEx>
          <w:tblW w:w="9978" w:type="dxa"/>
          <w:tblLayout w:type="fixed"/>
          <w:tblLook w:val="04A0"/>
        </w:tblPrEx>
        <w:tc>
          <w:tcPr>
            <w:tcW w:w="2835" w:type="dxa"/>
          </w:tcPr>
          <w:p w:rsidR="009357DC" w:rsidRPr="000601A6" w:rsidP="000601A6" w14:paraId="6813E73C" w14:textId="77777777">
            <w:pPr>
              <w:pStyle w:val="Text85pt"/>
            </w:pPr>
            <w:r w:rsidRPr="000601A6">
              <w:t>RRB-Nr.:</w:t>
            </w:r>
          </w:p>
        </w:tc>
        <w:tc>
          <w:tcPr>
            <w:tcW w:w="1276" w:type="dxa"/>
          </w:tcPr>
          <w:p w:rsidR="009357DC" w:rsidRPr="000601A6" w:rsidP="000601A6" w14:paraId="5E9AC58E" w14:textId="77777777">
            <w:pPr>
              <w:pStyle w:val="Text85pt"/>
            </w:pPr>
            <w:bookmarkStart w:id="4" w:name="MetaTool_Script3"/>
            <w:r w:rsidRPr="000601A6">
              <w:t>446/2026</w:t>
            </w:r>
            <w:bookmarkEnd w:id="4"/>
          </w:p>
        </w:tc>
        <w:tc>
          <w:tcPr>
            <w:tcW w:w="5867" w:type="dxa"/>
          </w:tcPr>
          <w:p w:rsidR="009357DC" w:rsidRPr="000601A6" w:rsidP="000601A6" w14:paraId="7299D3D7" w14:textId="77777777">
            <w:pPr>
              <w:pStyle w:val="Text85pt"/>
            </w:pPr>
            <w:r w:rsidRPr="000601A6">
              <w:t xml:space="preserve">vom </w:t>
            </w:r>
            <w:bookmarkStart w:id="5" w:name="MetaTool_Script4"/>
            <w:r w:rsidRPr="000601A6">
              <w:t>06. Mai 2026</w:t>
            </w:r>
            <w:bookmarkEnd w:id="5"/>
          </w:p>
        </w:tc>
      </w:tr>
      <w:tr w14:paraId="4EF00B42" w14:textId="77777777" w:rsidTr="00B07609">
        <w:tblPrEx>
          <w:tblW w:w="9978" w:type="dxa"/>
          <w:tblLayout w:type="fixed"/>
          <w:tblLook w:val="04A0"/>
        </w:tblPrEx>
        <w:tc>
          <w:tcPr>
            <w:tcW w:w="2835" w:type="dxa"/>
          </w:tcPr>
          <w:p w:rsidR="004F2BEA" w:rsidRPr="000601A6" w:rsidP="000601A6" w14:paraId="283B98B2" w14:textId="77777777">
            <w:pPr>
              <w:pStyle w:val="Text85pt"/>
            </w:pPr>
            <w:r w:rsidRPr="000601A6">
              <w:t>Direktion:</w:t>
            </w:r>
          </w:p>
        </w:tc>
        <w:tc>
          <w:tcPr>
            <w:tcW w:w="7143" w:type="dxa"/>
            <w:gridSpan w:val="2"/>
          </w:tcPr>
          <w:p w:rsidR="004F2BEA" w:rsidRPr="000601A6" w:rsidP="000601A6" w14:paraId="115D9A2B" w14:textId="77777777">
            <w:pPr>
              <w:pStyle w:val="Text85pt"/>
            </w:pPr>
            <w:r w:rsidRPr="000601A6">
              <w:fldChar w:fldCharType="begin"/>
            </w:r>
            <w:r>
              <w:instrText xml:space="preserve"> COMMENTS "Wirtschafts-, Energie- und Umweltdirektion" PATH=Dokument/Geschaeft/*/CustomFederfuehrung/*/Bezeichnung           \* MERGEFORMAT</w:instrText>
            </w:r>
            <w:r w:rsidRPr="000601A6">
              <w:fldChar w:fldCharType="separate"/>
            </w:r>
            <w:r w:rsidRPr="000601A6">
              <w:t>Wirtschafts-, Energie- und Umweltdirektion</w:t>
            </w:r>
            <w:r w:rsidRPr="000601A6">
              <w:fldChar w:fldCharType="end"/>
            </w:r>
          </w:p>
        </w:tc>
      </w:tr>
      <w:tr w14:paraId="1F6AB70E" w14:textId="77777777" w:rsidTr="00B07609">
        <w:tblPrEx>
          <w:tblW w:w="9978" w:type="dxa"/>
          <w:tblLayout w:type="fixed"/>
          <w:tblLook w:val="04A0"/>
        </w:tblPrEx>
        <w:tc>
          <w:tcPr>
            <w:tcW w:w="2835" w:type="dxa"/>
          </w:tcPr>
          <w:p w:rsidR="004F2BEA" w:rsidRPr="000601A6" w:rsidP="000601A6" w14:paraId="69ECC02F" w14:textId="77777777">
            <w:pPr>
              <w:pStyle w:val="Text85pt"/>
            </w:pPr>
            <w:r w:rsidRPr="000601A6">
              <w:t>Klassifizierung:</w:t>
            </w:r>
          </w:p>
        </w:tc>
        <w:tc>
          <w:tcPr>
            <w:tcW w:w="7143" w:type="dxa"/>
            <w:gridSpan w:val="2"/>
          </w:tcPr>
          <w:p w:rsidR="004F2BEA" w:rsidRPr="000601A6" w:rsidP="000601A6" w14:paraId="3A95C9C7" w14:textId="77777777">
            <w:pPr>
              <w:pStyle w:val="Text85pt"/>
            </w:pPr>
            <w:r w:rsidRPr="000601A6">
              <w:fldChar w:fldCharType="begin"/>
            </w:r>
            <w:r>
              <w:instrText xml:space="preserve"> COMMENTS "Nicht klassifiziert" PATH=Dokument/CustomKlassifizierung/*/Bezeichnung           \* MERGEFORMAT</w:instrText>
            </w:r>
            <w:r w:rsidRPr="000601A6">
              <w:fldChar w:fldCharType="separate"/>
            </w:r>
            <w:r w:rsidRPr="000601A6">
              <w:t>Nicht klassifiziert</w:t>
            </w:r>
            <w:r w:rsidRPr="000601A6">
              <w:fldChar w:fldCharType="end"/>
            </w:r>
          </w:p>
        </w:tc>
      </w:tr>
      <w:tr w14:paraId="69380148" w14:textId="77777777" w:rsidTr="00B07609">
        <w:tblPrEx>
          <w:tblW w:w="9978" w:type="dxa"/>
          <w:tblLayout w:type="fixed"/>
          <w:tblLook w:val="04A0"/>
        </w:tblPrEx>
        <w:tc>
          <w:tcPr>
            <w:tcW w:w="2835" w:type="dxa"/>
          </w:tcPr>
          <w:p w:rsidR="004F2BEA" w:rsidRPr="000601A6" w:rsidP="000601A6" w14:paraId="5BFD4CCE" w14:textId="77777777">
            <w:pPr>
              <w:pStyle w:val="Text85pt"/>
            </w:pPr>
            <w:r w:rsidRPr="000601A6">
              <w:t>Antrag Regierungsrat</w:t>
            </w:r>
            <w:r w:rsidRPr="000601A6" w:rsidR="009357DC">
              <w:t>:</w:t>
            </w:r>
          </w:p>
        </w:tc>
        <w:tc>
          <w:tcPr>
            <w:tcW w:w="7143" w:type="dxa"/>
            <w:gridSpan w:val="2"/>
          </w:tcPr>
          <w:p w:rsidR="004F2BEA" w:rsidRPr="000601A6" w:rsidP="000601A6" w14:paraId="1F7867EF" w14:textId="77777777">
            <w:pPr>
              <w:pStyle w:val="Text85pt"/>
              <w:rPr>
                <w:b/>
              </w:rPr>
            </w:pPr>
            <w:r>
              <w:rPr>
                <w:b/>
              </w:rPr>
              <w:t>Ablehnung</w:t>
            </w:r>
          </w:p>
        </w:tc>
      </w:tr>
    </w:tbl>
    <w:p w:rsidR="004F2BEA" w:rsidP="004F2BEA" w14:paraId="24960F9C" w14:textId="77777777">
      <w:pPr>
        <w:pStyle w:val="Heading1"/>
      </w:pPr>
      <w:r>
        <w:fldChar w:fldCharType="begin"/>
      </w:r>
      <w:r>
        <w:instrText xml:space="preserve"> COMMENTS "Erprobung des Verzichts auf die Fuchsjagd" PATH=Dokument/Geschaeft/*/Titel           \* MERGEFORMAT</w:instrText>
      </w:r>
      <w:r>
        <w:fldChar w:fldCharType="separate"/>
      </w:r>
      <w:r>
        <w:t>Erprobung des Verzichts auf die Fuchsjagd</w:t>
      </w:r>
      <w:r>
        <w:fldChar w:fldCharType="end"/>
      </w:r>
    </w:p>
    <w:p w:rsidR="001D75D8" w:rsidRPr="00CA02FA" w:rsidP="00CA02FA" w14:paraId="2BE18F17" w14:textId="77777777">
      <w:pPr>
        <w:spacing w:after="200"/>
        <w:rPr>
          <w:rFonts w:ascii="Arial" w:hAnsi="Arial" w:cs="Arial"/>
        </w:rPr>
      </w:pPr>
      <w:r w:rsidRPr="00CA02FA">
        <w:rPr>
          <w:rFonts w:ascii="Arial" w:hAnsi="Arial" w:cs="Arial"/>
        </w:rPr>
        <w:t>Der Regierungsrat wird wie folgt beauftragt:</w:t>
      </w:r>
    </w:p>
    <w:p w:rsidR="001D75D8" w:rsidRPr="00CA02FA" w:rsidP="00CA02FA" w14:paraId="073B40C6" w14:textId="77777777">
      <w:pPr>
        <w:pStyle w:val="ListParagraph"/>
        <w:numPr>
          <w:ilvl w:val="0"/>
          <w:numId w:val="27"/>
        </w:numPr>
        <w:spacing w:after="200"/>
        <w:ind w:left="425" w:hanging="425"/>
        <w:contextualSpacing w:val="0"/>
        <w:rPr>
          <w:rFonts w:ascii="Arial" w:hAnsi="Arial" w:cs="Arial"/>
        </w:rPr>
      </w:pPr>
      <w:r w:rsidRPr="00CA02FA">
        <w:rPr>
          <w:rFonts w:ascii="Arial" w:hAnsi="Arial" w:cs="Arial"/>
        </w:rPr>
        <w:t>In einem geeigneten begrenzten Gebiet im Kanton Bern wird unter wissenschaftlicher Begleitung erprobt, welche Folgen der Verzicht auf die Rotfuchsjagd hat.</w:t>
      </w:r>
    </w:p>
    <w:p w:rsidR="001D75D8" w:rsidRPr="00CA02FA" w:rsidP="00CA02FA" w14:paraId="07309020" w14:textId="77777777">
      <w:pPr>
        <w:pStyle w:val="ListParagraph"/>
        <w:numPr>
          <w:ilvl w:val="0"/>
          <w:numId w:val="27"/>
        </w:numPr>
        <w:spacing w:after="360"/>
        <w:ind w:left="425" w:hanging="425"/>
        <w:contextualSpacing w:val="0"/>
        <w:rPr>
          <w:rFonts w:ascii="Arial" w:hAnsi="Arial" w:cs="Arial"/>
        </w:rPr>
      </w:pPr>
      <w:r w:rsidRPr="00CA02FA">
        <w:rPr>
          <w:rFonts w:ascii="Arial" w:hAnsi="Arial" w:cs="Arial"/>
        </w:rPr>
        <w:t>Der Grosse Rat wird in geeigneter Weise über die Ergebnisse der Untersuchung und daraus resultierende Handlungsoptionen und -empfehlungen informiert.</w:t>
      </w:r>
    </w:p>
    <w:p w:rsidR="001D75D8" w:rsidRPr="00CA02FA" w:rsidP="00CA02FA" w14:paraId="6D15C4D5" w14:textId="77777777">
      <w:pPr>
        <w:spacing w:after="200"/>
        <w:rPr>
          <w:rFonts w:ascii="Arial" w:hAnsi="Arial" w:cs="Arial"/>
        </w:rPr>
      </w:pPr>
      <w:bookmarkStart w:id="6" w:name="_Toc43120315"/>
      <w:r w:rsidRPr="00CA02FA">
        <w:rPr>
          <w:rFonts w:ascii="Arial" w:hAnsi="Arial" w:cs="Arial"/>
        </w:rPr>
        <w:t>Begründung</w:t>
      </w:r>
      <w:bookmarkEnd w:id="6"/>
      <w:r>
        <w:rPr>
          <w:rFonts w:ascii="Arial" w:hAnsi="Arial" w:cs="Arial"/>
        </w:rPr>
        <w:t>:</w:t>
      </w:r>
    </w:p>
    <w:p w:rsidR="001D75D8" w:rsidRPr="00CA02FA" w:rsidP="00CA02FA" w14:paraId="772D1BD5" w14:textId="77777777">
      <w:pPr>
        <w:rPr>
          <w:rFonts w:ascii="Arial" w:hAnsi="Arial" w:cs="Arial"/>
        </w:rPr>
      </w:pPr>
      <w:r w:rsidRPr="00CA02FA">
        <w:rPr>
          <w:rFonts w:ascii="Arial" w:hAnsi="Arial" w:cs="Arial"/>
        </w:rPr>
        <w:t xml:space="preserve">Jedes Jahr </w:t>
      </w:r>
      <w:r w:rsidRPr="00CA02FA">
        <w:rPr>
          <w:rFonts w:ascii="Arial" w:hAnsi="Arial" w:cs="Arial"/>
        </w:rPr>
        <w:t>werden</w:t>
      </w:r>
      <w:r w:rsidRPr="00CA02FA">
        <w:rPr>
          <w:rFonts w:ascii="Arial" w:hAnsi="Arial" w:cs="Arial"/>
        </w:rPr>
        <w:t xml:space="preserve"> in der Schweiz in der Regel zwischen 15</w:t>
      </w:r>
      <w:r w:rsidRPr="00CA02FA" w:rsidR="0029671B">
        <w:rPr>
          <w:rFonts w:ascii="Arial" w:hAnsi="Arial" w:cs="Arial"/>
        </w:rPr>
        <w:t> </w:t>
      </w:r>
      <w:r w:rsidRPr="00CA02FA">
        <w:rPr>
          <w:rFonts w:ascii="Arial" w:hAnsi="Arial" w:cs="Arial"/>
        </w:rPr>
        <w:t>000 und 25</w:t>
      </w:r>
      <w:r w:rsidRPr="00CA02FA" w:rsidR="0029671B">
        <w:rPr>
          <w:rFonts w:ascii="Arial" w:hAnsi="Arial" w:cs="Arial"/>
        </w:rPr>
        <w:t> </w:t>
      </w:r>
      <w:r w:rsidRPr="00CA02FA">
        <w:rPr>
          <w:rFonts w:ascii="Arial" w:hAnsi="Arial" w:cs="Arial"/>
        </w:rPr>
        <w:t>000 Rotfüchse abgeschossen.</w:t>
      </w:r>
      <w:r>
        <w:rPr>
          <w:rStyle w:val="FootnoteReference"/>
          <w:rFonts w:ascii="Arial" w:hAnsi="Arial" w:cs="Arial"/>
        </w:rPr>
        <w:footnoteReference w:id="2"/>
      </w:r>
      <w:r w:rsidRPr="00CA02FA">
        <w:rPr>
          <w:rFonts w:ascii="Arial" w:hAnsi="Arial" w:cs="Arial"/>
        </w:rPr>
        <w:t xml:space="preserve"> Im Kanton Bern sind es zwischen 2000 und 3500 Rotfüchse. Typischerweise bezwecken die Abschüsse:</w:t>
      </w:r>
    </w:p>
    <w:p w:rsidR="001D75D8" w:rsidRPr="00CA02FA" w:rsidP="00CA02FA" w14:paraId="1891AF58" w14:textId="77777777">
      <w:pPr>
        <w:pStyle w:val="ListParagraph"/>
        <w:numPr>
          <w:ilvl w:val="0"/>
          <w:numId w:val="28"/>
        </w:numPr>
        <w:spacing w:after="200"/>
        <w:ind w:left="284" w:hanging="284"/>
        <w:rPr>
          <w:rFonts w:ascii="Arial" w:hAnsi="Arial" w:cs="Arial"/>
        </w:rPr>
      </w:pPr>
      <w:r w:rsidRPr="00CA02FA">
        <w:rPr>
          <w:rFonts w:ascii="Arial" w:hAnsi="Arial" w:cs="Arial"/>
        </w:rPr>
        <w:t>die Seuchenbekämpfung</w:t>
      </w:r>
    </w:p>
    <w:p w:rsidR="001D75D8" w:rsidRPr="00CA02FA" w:rsidP="00CA02FA" w14:paraId="28008B47" w14:textId="77777777">
      <w:pPr>
        <w:pStyle w:val="ListParagraph"/>
        <w:numPr>
          <w:ilvl w:val="0"/>
          <w:numId w:val="28"/>
        </w:numPr>
        <w:spacing w:after="200"/>
        <w:ind w:left="284" w:hanging="284"/>
        <w:rPr>
          <w:rFonts w:ascii="Arial" w:hAnsi="Arial" w:cs="Arial"/>
        </w:rPr>
      </w:pPr>
      <w:r w:rsidRPr="00CA02FA">
        <w:rPr>
          <w:rFonts w:ascii="Arial" w:hAnsi="Arial" w:cs="Arial"/>
        </w:rPr>
        <w:t>die Bestandsregulierung</w:t>
      </w:r>
    </w:p>
    <w:p w:rsidR="001D75D8" w:rsidRPr="00CA02FA" w:rsidP="00CA02FA" w14:paraId="37EBE122" w14:textId="77777777">
      <w:pPr>
        <w:pStyle w:val="ListParagraph"/>
        <w:numPr>
          <w:ilvl w:val="0"/>
          <w:numId w:val="28"/>
        </w:numPr>
        <w:spacing w:after="200"/>
        <w:ind w:left="284" w:hanging="284"/>
        <w:rPr>
          <w:rFonts w:ascii="Arial" w:hAnsi="Arial" w:cs="Arial"/>
        </w:rPr>
      </w:pPr>
      <w:r w:rsidRPr="00CA02FA">
        <w:rPr>
          <w:rFonts w:ascii="Arial" w:hAnsi="Arial" w:cs="Arial"/>
        </w:rPr>
        <w:t>den Schutz anderer Tierarten</w:t>
      </w:r>
    </w:p>
    <w:p w:rsidR="001D75D8" w:rsidRPr="00CA02FA" w:rsidP="00CA02FA" w14:paraId="6F28B3FC" w14:textId="77777777">
      <w:pPr>
        <w:pStyle w:val="ListParagraph"/>
        <w:numPr>
          <w:ilvl w:val="0"/>
          <w:numId w:val="28"/>
        </w:numPr>
        <w:spacing w:after="200"/>
        <w:ind w:left="284" w:hanging="284"/>
        <w:rPr>
          <w:rFonts w:ascii="Arial" w:hAnsi="Arial" w:cs="Arial"/>
        </w:rPr>
      </w:pPr>
      <w:r w:rsidRPr="00CA02FA">
        <w:rPr>
          <w:rFonts w:ascii="Arial" w:hAnsi="Arial" w:cs="Arial"/>
        </w:rPr>
        <w:t>die Wildschadenverhütung</w:t>
      </w:r>
    </w:p>
    <w:p w:rsidR="001D75D8" w:rsidRPr="00CA02FA" w:rsidP="00CA02FA" w14:paraId="078DB433" w14:textId="77777777">
      <w:pPr>
        <w:pStyle w:val="ListParagraph"/>
        <w:numPr>
          <w:ilvl w:val="0"/>
          <w:numId w:val="28"/>
        </w:numPr>
        <w:spacing w:after="200"/>
        <w:ind w:left="284" w:hanging="284"/>
        <w:rPr>
          <w:rFonts w:ascii="Arial" w:hAnsi="Arial" w:cs="Arial"/>
        </w:rPr>
      </w:pPr>
      <w:r w:rsidRPr="00CA02FA">
        <w:rPr>
          <w:rFonts w:ascii="Arial" w:hAnsi="Arial" w:cs="Arial"/>
        </w:rPr>
        <w:t>die Beschaffung von Rohstoffen für Kleidung oder Schmuck</w:t>
      </w:r>
    </w:p>
    <w:p w:rsidR="001D75D8" w:rsidRPr="00CA02FA" w:rsidP="00CA02FA" w14:paraId="6246C07F" w14:textId="77777777">
      <w:pPr>
        <w:pStyle w:val="ListParagraph"/>
        <w:numPr>
          <w:ilvl w:val="0"/>
          <w:numId w:val="28"/>
        </w:numPr>
        <w:spacing w:after="200"/>
        <w:ind w:left="284" w:hanging="284"/>
        <w:rPr>
          <w:rFonts w:ascii="Arial" w:hAnsi="Arial" w:cs="Arial"/>
        </w:rPr>
      </w:pPr>
      <w:r w:rsidRPr="00CA02FA">
        <w:rPr>
          <w:rFonts w:ascii="Arial" w:hAnsi="Arial" w:cs="Arial"/>
        </w:rPr>
        <w:t>die Ausübung der Jagd als Tradition</w:t>
      </w:r>
    </w:p>
    <w:p w:rsidR="001D75D8" w:rsidRPr="00CA02FA" w:rsidP="00CA02FA" w14:paraId="4F53BC46" w14:textId="77777777">
      <w:pPr>
        <w:spacing w:after="200"/>
        <w:rPr>
          <w:rFonts w:ascii="Arial" w:hAnsi="Arial" w:cs="Arial"/>
        </w:rPr>
      </w:pPr>
      <w:r w:rsidRPr="00CA02FA">
        <w:rPr>
          <w:rFonts w:ascii="Arial" w:hAnsi="Arial" w:cs="Arial"/>
        </w:rPr>
        <w:t>Andere Zwecke der Jagd wie Nahrungsbeschaffung, Trophäenjagd oder Beschaffung von Rohstoffen für Medikamente stehen beim Rotfuchs nicht im Vordergrund.</w:t>
      </w:r>
    </w:p>
    <w:p w:rsidR="001D75D8" w:rsidRPr="00CA02FA" w:rsidP="00CA02FA" w14:paraId="5A6AB819" w14:textId="77777777">
      <w:pPr>
        <w:spacing w:after="200"/>
        <w:rPr>
          <w:rFonts w:ascii="Arial" w:hAnsi="Arial" w:cs="Arial"/>
        </w:rPr>
      </w:pPr>
      <w:r w:rsidRPr="00CA02FA">
        <w:rPr>
          <w:rFonts w:ascii="Arial" w:hAnsi="Arial" w:cs="Arial"/>
        </w:rPr>
        <w:t>Zweck e) erscheint angesichts der geringen Nachfrage nach Fuchspelzen wenig plausibel.</w:t>
      </w:r>
      <w:r>
        <w:rPr>
          <w:rStyle w:val="FootnoteReference"/>
          <w:rFonts w:ascii="Arial" w:hAnsi="Arial" w:cs="Arial"/>
        </w:rPr>
        <w:footnoteReference w:id="3"/>
      </w:r>
      <w:r w:rsidRPr="00CA02FA">
        <w:rPr>
          <w:rFonts w:ascii="Arial" w:hAnsi="Arial" w:cs="Arial"/>
        </w:rPr>
        <w:t xml:space="preserve"> Zudem ist die wissenschaftliche Faktenlage für die Wirksamkeit der Fuchsjagd im Sinne der Zwecke a) bis d) äusserst dürftig.</w:t>
      </w:r>
      <w:r>
        <w:rPr>
          <w:rStyle w:val="FootnoteReference"/>
          <w:rFonts w:ascii="Arial" w:hAnsi="Arial" w:cs="Arial"/>
        </w:rPr>
        <w:footnoteReference w:id="4"/>
      </w:r>
      <w:r w:rsidRPr="00CA02FA">
        <w:rPr>
          <w:rFonts w:ascii="Arial" w:hAnsi="Arial" w:cs="Arial"/>
        </w:rPr>
        <w:t xml:space="preserve"> Es gibt viele Hinweise darauf, dass mit Blick auf die Erreichung dieser Zwecke ein evidenzbasierter Umgang mit dem Rotfuchs anders aussehen würde. In diesem Zusammenhang sei auch darauf hingewiesen, dass im Kanton Genf die Jagd für Privatpersonen seit 1974 verboten ist.</w:t>
      </w:r>
      <w:r>
        <w:rPr>
          <w:rStyle w:val="FootnoteReference"/>
          <w:rFonts w:ascii="Arial" w:hAnsi="Arial" w:cs="Arial"/>
        </w:rPr>
        <w:footnoteReference w:id="5"/>
      </w:r>
      <w:r w:rsidRPr="00CA02FA">
        <w:rPr>
          <w:rFonts w:ascii="Arial" w:hAnsi="Arial" w:cs="Arial"/>
        </w:rPr>
        <w:t xml:space="preserve"> Dies gab bislang offenbar keinen Anlass, das Jagdverbot aufzuheben.</w:t>
      </w:r>
      <w:r>
        <w:rPr>
          <w:rStyle w:val="FootnoteReference"/>
          <w:rFonts w:ascii="Arial" w:hAnsi="Arial" w:cs="Arial"/>
        </w:rPr>
        <w:footnoteReference w:id="6"/>
      </w:r>
    </w:p>
    <w:p w:rsidR="001D75D8" w:rsidRPr="00CA02FA" w:rsidP="00CA02FA" w14:paraId="4B257BC9" w14:textId="77777777">
      <w:pPr>
        <w:spacing w:after="200"/>
        <w:rPr>
          <w:rFonts w:ascii="Arial" w:hAnsi="Arial" w:cs="Arial"/>
        </w:rPr>
      </w:pPr>
      <w:r w:rsidRPr="00CA02FA">
        <w:rPr>
          <w:rFonts w:ascii="Arial" w:hAnsi="Arial" w:cs="Arial"/>
        </w:rPr>
        <w:t>Es stellen sich also Fragen wie: Welchen tatsächlichen Einfluss hat der Abschuss von Füchsen langfristig auf den Fuchsbestand? Welchen Einfluss hat der Abschuss von Füchsen auf die Verbreitung von Krankheiten, die vom Fuchs via Fuchs übertragen werden? Wo pendelt sich das Nebeneinander von Menschen und Füchsen ohne Fuchsjagd ein? Wohlverstanden bestreiten die Motionärinnen und Motionäre nicht, dass es zuweilen Probleme mit Füchsen gibt. Mit dieser Motion wird indes gerade untersucht, welchen Beitrag die Jag</w:t>
      </w:r>
      <w:r w:rsidRPr="00CA02FA">
        <w:rPr>
          <w:rFonts w:ascii="Arial" w:hAnsi="Arial" w:cs="Arial"/>
        </w:rPr>
        <w:t>d unter dem Strich zur Lösung dieser Probleme leistet.</w:t>
      </w:r>
    </w:p>
    <w:p w:rsidR="001D75D8" w:rsidRPr="00CA02FA" w:rsidP="00CA02FA" w14:paraId="780AACA7" w14:textId="77777777">
      <w:pPr>
        <w:spacing w:after="200"/>
        <w:rPr>
          <w:rFonts w:ascii="Arial" w:hAnsi="Arial" w:cs="Arial"/>
        </w:rPr>
      </w:pPr>
      <w:r w:rsidRPr="00CA02FA">
        <w:rPr>
          <w:rFonts w:ascii="Arial" w:hAnsi="Arial" w:cs="Arial"/>
        </w:rPr>
        <w:t>Vor diesem Hintergrund wird der Regierungsrat aufgefordert, die Wirkung eines vollständigen oder teilweisen Verzichts auf die Fuchsjagd zu erproben. Dazu soll in einem geeigneten Gebiet im Kanton Bern für eine ausreichend lange Dauer eine Untersuchung unter wissenschaftlicher Begleitung durchgeführt werden. In der Untersuchung soll insbesondere geklärt werden, welche Auswirkung der Verzicht auf die Fuchsjagd auf den Fuchsbestand, die Wildtiergesundheit, die öffentliche Gesundheit, die Artenvielfalt die Land</w:t>
      </w:r>
      <w:r w:rsidRPr="00CA02FA">
        <w:rPr>
          <w:rFonts w:ascii="Arial" w:hAnsi="Arial" w:cs="Arial"/>
        </w:rPr>
        <w:t>wirtschaft und den wirtschaftlichen Nutzen des Fuchses (z.</w:t>
      </w:r>
      <w:r w:rsidRPr="00CA02FA" w:rsidR="0029671B">
        <w:rPr>
          <w:rFonts w:ascii="Arial" w:hAnsi="Arial" w:cs="Arial"/>
        </w:rPr>
        <w:t> </w:t>
      </w:r>
      <w:r w:rsidRPr="00CA02FA">
        <w:rPr>
          <w:rFonts w:ascii="Arial" w:hAnsi="Arial" w:cs="Arial"/>
        </w:rPr>
        <w:t>B. als Schädlingsbekämpfer) hat. Während der Untersuchung können alternative Methoden zur Erfüllung der Zwecke a) bis d) erprobt werden, beispielsweise der gezielte Einsatz von Entwurmungsködern zur Förderung der Wildtiergesundheit. Die Jägerschaft kann in geeigneter Weise beigezogen werden.</w:t>
      </w:r>
    </w:p>
    <w:p w:rsidR="001D75D8" w:rsidRPr="00CA02FA" w:rsidP="00CA02FA" w14:paraId="4C8E6C51" w14:textId="77777777">
      <w:pPr>
        <w:spacing w:after="200"/>
        <w:rPr>
          <w:rFonts w:ascii="Arial" w:hAnsi="Arial" w:cs="Arial"/>
        </w:rPr>
      </w:pPr>
      <w:r w:rsidRPr="00CA02FA">
        <w:rPr>
          <w:rFonts w:ascii="Arial" w:hAnsi="Arial" w:cs="Arial"/>
        </w:rPr>
        <w:t>Der Regierungsrat informiert den Grossen Rat in geeigneter Weise über die Untersuchungsergebnisse und daraus resultierende Handlungsoptionen und -empfehlungen. Er kann die Information mit Erfahrungen aus anderen Kantonen oder aus dem Ausland anreichern, soweit sie auf den Kanton Bern übertragbar sind.</w:t>
      </w:r>
    </w:p>
    <w:sdt>
      <w:sdtPr>
        <w:id w:val="-336765033"/>
        <w:placeholder>
          <w:docPart w:val="67645138E49C4B4CAE10C2D8711C7A97"/>
        </w:placeholder>
        <w:dropDownList w:lastValue="Antwort des Regierungsrates">
          <w:listItem w:value="  " w:displayText=" "/>
          <w:listItem w:value="Antwort des Regierungsrates" w:displayText="Antwort des Regierungsrates"/>
          <w:listItem w:value="Gemeinsame Antwort des Regierungsrates" w:displayText="Gemeinsame Antwort des Regierungsrates"/>
          <w:listItem w:value="Antwort des Büros des Grossen Rates" w:displayText="Antwort des Büros des Grossen Rates"/>
          <w:listItem w:value="Antwort der Justizleitung" w:displayText="Antwort der Justizleitung"/>
        </w:dropDownList>
      </w:sdtPr>
      <w:sdtContent>
        <w:p w:rsidR="004F2BEA" w:rsidP="004858D5" w14:paraId="0EDE3DC4" w14:textId="77777777">
          <w:pPr>
            <w:pStyle w:val="Heading1"/>
          </w:pPr>
          <w:r>
            <w:t>Antwort des Regierungsrates</w:t>
          </w:r>
        </w:p>
      </w:sdtContent>
    </w:sdt>
    <w:p w:rsidR="00641883" w:rsidP="00DA296E" w14:paraId="7EF42F9D" w14:textId="77777777">
      <w:r>
        <w:t>Das Bundesgesetz vom 20. Juni 1986 über die Jagd und den Schutz wildlebender Säugetiere und Vögel (JSG, SR 922.0)</w:t>
      </w:r>
      <w:r w:rsidRPr="000B182E">
        <w:t xml:space="preserve"> </w:t>
      </w:r>
      <w:r>
        <w:t>teilt die Tierarten in geschützte und jagdbare Arten auf. Der Rotfuchs ist gemäss JSG eine jagdbare Wildtierart (Art. 5 Abs. 1 Bst. h</w:t>
      </w:r>
      <w:r w:rsidR="00D30E8F">
        <w:t xml:space="preserve"> JSG</w:t>
      </w:r>
      <w:r>
        <w:t xml:space="preserve">). Die </w:t>
      </w:r>
      <w:r w:rsidR="00E10A0D">
        <w:t xml:space="preserve">Kriterien für die </w:t>
      </w:r>
      <w:r>
        <w:t>Einteilung der Tierarten in «jagdbar» und «geschützt» folg</w:t>
      </w:r>
      <w:r w:rsidR="00E10A0D">
        <w:t xml:space="preserve">en </w:t>
      </w:r>
      <w:r>
        <w:t>dem Grundsatz, dass bedrohte Tierarten zu schützen sind, aber gleichzeitig eine angemessene Nutzung der Wildbestände durch die Jagd zu gewährleisten ist (Art. 1 Abs. 1 JSG). Das bedeutet</w:t>
      </w:r>
      <w:r w:rsidR="00E10A0D">
        <w:t xml:space="preserve"> im Klartext</w:t>
      </w:r>
      <w:r>
        <w:t>, dass nicht in ihrem Bestand bedrohte Tierarten durch die Jagd genutzt werden können.</w:t>
      </w:r>
      <w:r w:rsidR="00E04FE2">
        <w:t xml:space="preserve"> Da</w:t>
      </w:r>
      <w:r w:rsidR="00E10A0D">
        <w:t>mit</w:t>
      </w:r>
      <w:r w:rsidR="00E04FE2">
        <w:t xml:space="preserve"> ist die Jagd faktisch ein Selbstzweck</w:t>
      </w:r>
      <w:r w:rsidR="004D4BEC">
        <w:t>,</w:t>
      </w:r>
      <w:r w:rsidR="00E04FE2">
        <w:t xml:space="preserve"> und </w:t>
      </w:r>
      <w:r w:rsidR="00480970">
        <w:t>sie</w:t>
      </w:r>
      <w:r w:rsidR="00E04FE2">
        <w:t xml:space="preserve"> muss </w:t>
      </w:r>
      <w:r w:rsidR="00E10A0D">
        <w:t xml:space="preserve">beispielsweise </w:t>
      </w:r>
      <w:r w:rsidR="00E04FE2">
        <w:t>kein</w:t>
      </w:r>
      <w:r w:rsidR="00071C49">
        <w:t>en expliziten</w:t>
      </w:r>
      <w:r w:rsidR="00E04FE2">
        <w:t xml:space="preserve"> Regulationsauftrag </w:t>
      </w:r>
      <w:r w:rsidR="00071C49">
        <w:t>erfüllen</w:t>
      </w:r>
      <w:r w:rsidR="00E04FE2">
        <w:t>.</w:t>
      </w:r>
    </w:p>
    <w:p w:rsidR="00480970" w:rsidRPr="009C5103" w:rsidP="00BF1A22" w14:paraId="78D388B3" w14:textId="77777777">
      <w:r>
        <w:t xml:space="preserve">Die Jagd </w:t>
      </w:r>
      <w:r w:rsidR="00071C49">
        <w:t>selbst</w:t>
      </w:r>
      <w:r w:rsidR="00E04FE2">
        <w:t xml:space="preserve"> </w:t>
      </w:r>
      <w:r>
        <w:t>wird durch die Kantone nach den Grundsätzen der Nachhaltigkeit geregelt und geplant (Art. 3 Abs. 1 JSG).</w:t>
      </w:r>
      <w:r w:rsidR="00E04FE2">
        <w:t xml:space="preserve"> </w:t>
      </w:r>
      <w:r w:rsidR="00761B72">
        <w:t xml:space="preserve">Es wäre damit in der Zuständigkeit des Kantons, den </w:t>
      </w:r>
      <w:r w:rsidR="002442D7">
        <w:t xml:space="preserve">gemäss Bundesrecht </w:t>
      </w:r>
      <w:r w:rsidR="00761B72">
        <w:t>jagdbaren Rotfuchs unter Schutz zu stellen, wobei dafür primär Artenschutzüberlegungen ins Feld geführt werden müssten</w:t>
      </w:r>
      <w:r>
        <w:t xml:space="preserve">. </w:t>
      </w:r>
      <w:r w:rsidR="00761B72">
        <w:t xml:space="preserve">Da der Rotfuchs im ganzen Kanton verbreitet und sein Bestand in keiner Art und Weise bedroht ist, </w:t>
      </w:r>
      <w:r w:rsidR="00E04FE2">
        <w:t xml:space="preserve">besteht für den Kanton keine Veranlassung, die Jagd über die </w:t>
      </w:r>
      <w:r w:rsidR="007847C2">
        <w:t xml:space="preserve">ohnehin </w:t>
      </w:r>
      <w:r w:rsidR="00E04FE2">
        <w:t xml:space="preserve">geltenden </w:t>
      </w:r>
      <w:r w:rsidR="00071C49">
        <w:t>Bundess</w:t>
      </w:r>
      <w:r w:rsidR="00E04FE2">
        <w:t xml:space="preserve">chonzeiten hinaus </w:t>
      </w:r>
      <w:r w:rsidR="007847C2">
        <w:t xml:space="preserve">örtlich oder zeitlich </w:t>
      </w:r>
      <w:r w:rsidR="00E04FE2">
        <w:t>einzuschränken.</w:t>
      </w:r>
      <w:r w:rsidR="00071C49">
        <w:t xml:space="preserve"> </w:t>
      </w:r>
      <w:r w:rsidR="007847C2">
        <w:t>Es besteht daher</w:t>
      </w:r>
      <w:r w:rsidR="00071C49">
        <w:t xml:space="preserve"> </w:t>
      </w:r>
      <w:r w:rsidR="00761B72">
        <w:t xml:space="preserve">auch </w:t>
      </w:r>
      <w:r w:rsidR="00071C49">
        <w:t>keine Notwendigkeit, die Auswirkungen eines Jagdverbots auf den Rotfuchs wissenschaftlich zu untersuchen.</w:t>
      </w:r>
      <w:r w:rsidR="00682B58">
        <w:t xml:space="preserve"> </w:t>
      </w:r>
      <w:r w:rsidR="00BF1A22">
        <w:t>Der</w:t>
      </w:r>
      <w:r>
        <w:t xml:space="preserve"> Regierungsrat </w:t>
      </w:r>
      <w:r w:rsidR="00BF1A22">
        <w:t>beantragt</w:t>
      </w:r>
      <w:r w:rsidR="002442D7">
        <w:t>,</w:t>
      </w:r>
      <w:r w:rsidR="00BF1A22">
        <w:t xml:space="preserve"> </w:t>
      </w:r>
      <w:r>
        <w:t>di</w:t>
      </w:r>
      <w:r w:rsidR="007847C2">
        <w:t>e</w:t>
      </w:r>
      <w:r>
        <w:t xml:space="preserve"> vorliegende Motion </w:t>
      </w:r>
      <w:r w:rsidR="00BF1A22">
        <w:t>abzulehnen</w:t>
      </w:r>
      <w:r>
        <w:t>.</w:t>
      </w:r>
    </w:p>
    <w:p w:rsidR="00883864" w:rsidRPr="009C5103" w:rsidP="00DA296E" w14:paraId="6630462B" w14:textId="77777777"/>
    <w:p w:rsidR="004F2BEA" w:rsidP="004F2BEA" w14:paraId="6500C54C" w14:textId="77777777"/>
    <w:p w:rsidR="004F2BEA" w:rsidRPr="00336989" w:rsidP="004F2BEA" w14:paraId="699DE11A" w14:textId="77777777">
      <w:pPr>
        <w:pStyle w:val="Text85pt"/>
      </w:pPr>
      <w:r>
        <w:t>Verteiler</w:t>
      </w:r>
    </w:p>
    <w:p w:rsidR="0092340A" w:rsidRPr="00336989" w:rsidP="00BA301D" w14:paraId="68D1A33F" w14:textId="77777777">
      <w:pPr>
        <w:pStyle w:val="Aufzhlung85pt"/>
      </w:pPr>
      <w:r>
        <w:t>Grosser Rat</w:t>
      </w:r>
    </w:p>
    <w:sectPr w:rsidSect="00A81170">
      <w:headerReference w:type="even" r:id="rId7"/>
      <w:headerReference w:type="default" r:id="rId8"/>
      <w:footerReference w:type="even" r:id="rId9"/>
      <w:footerReference w:type="default" r:id="rId10"/>
      <w:headerReference w:type="first" r:id="rId11"/>
      <w:footerReference w:type="first" r:id="rId12"/>
      <w:pgSz w:w="11906" w:h="16838"/>
      <w:pgMar w:top="1707" w:right="1418"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7542" w:rsidP="00F91D37" w14:paraId="6A2653F0" w14:textId="77777777">
      <w:pPr>
        <w:spacing w:line="240" w:lineRule="auto"/>
      </w:pPr>
      <w:r>
        <w:separator/>
      </w:r>
    </w:p>
  </w:endnote>
  <w:endnote w:type="continuationSeparator" w:id="1">
    <w:p w:rsidR="00B57542" w:rsidP="00F91D37" w14:paraId="4DD4661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sig w:usb0="00000000" w:usb1="00000000" w:usb2="00000000" w:usb3="00000000" w:csb0="00000001" w:csb1="00000000"/>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505" w14:paraId="3D1836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FDE" w:rsidRPr="00BA301D" w:rsidP="00BA301D" w14:paraId="476B7179" w14:textId="77777777">
    <w:pPr>
      <w:pStyle w:val="Footer"/>
    </w:pPr>
    <w:r>
      <w:fldChar w:fldCharType="begin"/>
    </w:r>
    <w:r>
      <w:instrText xml:space="preserve"> COMMENTS "Nicht klassifiziert" PATH=Dokument/CustomKlassifizierung/*/Bezeichnung           \* MERGEFORMAT</w:instrText>
    </w:r>
    <w:r>
      <w:fldChar w:fldCharType="separate"/>
    </w:r>
    <w:r>
      <w:rPr>
        <w:lang w:val="de-DE"/>
      </w:rPr>
      <w:t>Nicht klassifiziert</w:t>
    </w:r>
    <w:r>
      <w:rPr>
        <w:lang w:val="de-DE"/>
      </w:rPr>
      <w:fldChar w:fldCharType="end"/>
    </w:r>
    <w:r w:rsidR="00CA02FA">
      <w:t xml:space="preserve"> | Letzte Bearbeitung:</w:t>
    </w:r>
    <w:r w:rsidRPr="00AA6803" w:rsidR="00CA02FA">
      <w:t xml:space="preserve"> </w:t>
    </w:r>
    <w:r>
      <w:fldChar w:fldCharType="begin"/>
    </w:r>
    <w:r>
      <w:instrText xml:space="preserve"> COMMENTS "29.04.2026" PATH=Dokument/Dokumentdatum           \* MERGEFORMAT</w:instrText>
    </w:r>
    <w:r>
      <w:fldChar w:fldCharType="separate"/>
    </w:r>
    <w:r>
      <w:t>29.04.2026</w:t>
    </w:r>
    <w:r>
      <w:fldChar w:fldCharType="end"/>
    </w:r>
    <w:r w:rsidR="00CA02FA">
      <w:t xml:space="preserve"> | </w:t>
    </w:r>
    <w:r w:rsidRPr="000A1293" w:rsidR="00CA02FA">
      <w:t>Version</w:t>
    </w:r>
    <w:r w:rsidR="00CA02FA">
      <w:t>:</w:t>
    </w:r>
    <w:r w:rsidRPr="000A1293" w:rsidR="00CA02FA">
      <w:t xml:space="preserve"> </w:t>
    </w:r>
    <w:bookmarkStart w:id="7" w:name="MetaTool_Script6"/>
    <w:r w:rsidR="00CA02FA">
      <w:t>2</w:t>
    </w:r>
    <w:bookmarkEnd w:id="7"/>
    <w:r w:rsidR="00CA02FA">
      <w:t xml:space="preserve"> | </w:t>
    </w:r>
    <w:r w:rsidR="00CA02FA">
      <w:t>Dok</w:t>
    </w:r>
    <w:r w:rsidR="00CA02FA">
      <w:t xml:space="preserve">.-Nr.: </w:t>
    </w:r>
    <w:r>
      <w:fldChar w:fldCharType="begin"/>
    </w:r>
    <w:r>
      <w:instrText xml:space="preserve"> COMMENTS "319485" PATH=Dokument/Laufnummer           \* MERGEFORMAT</w:instrText>
    </w:r>
    <w:r>
      <w:fldChar w:fldCharType="separate"/>
    </w:r>
    <w:r>
      <w:t>319485</w:t>
    </w:r>
    <w:r>
      <w:fldChar w:fldCharType="end"/>
    </w:r>
    <w:r w:rsidR="00CA02FA">
      <w:t xml:space="preserve"> |</w:t>
    </w:r>
    <w:r w:rsidRPr="006D2772" w:rsidR="00CA02FA">
      <w:t xml:space="preserve"> </w:t>
    </w:r>
    <w:r w:rsidR="00CA02FA">
      <w:t>Geschäftsnummer:</w:t>
    </w:r>
    <w:r w:rsidRPr="00A4707C" w:rsidR="00CA02FA">
      <w:t xml:space="preserve"> </w:t>
    </w:r>
    <w:r>
      <w:fldChar w:fldCharType="begin"/>
    </w:r>
    <w:r>
      <w:instrText xml:space="preserve"> COMMENTS "2025.GRPARL.1535" PATH=Dokument/Geschaeft/*[name()='Geschaeft']/Signatur           \* MERGEFORMAT</w:instrText>
    </w:r>
    <w:r>
      <w:fldChar w:fldCharType="separate"/>
    </w:r>
    <w:r>
      <w:t>2025.GRPARL.1535</w:t>
    </w:r>
    <w:r>
      <w:fldChar w:fldCharType="end"/>
    </w:r>
    <w:r w:rsidR="00CA02FA">
      <w:rPr>
        <w:noProof/>
        <w:lang w:eastAsia="de-CH"/>
      </w:rPr>
      <mc:AlternateContent>
        <mc:Choice Requires="wps">
          <w:drawing>
            <wp:anchor distT="0" distB="0" distL="114300" distR="114300" simplePos="0" relativeHeight="251662336" behindDoc="0" locked="1" layoutInCell="1" allowOverlap="1">
              <wp:simplePos x="0" y="0"/>
              <wp:positionH relativeFrom="rightMargin">
                <wp:posOffset>-71755</wp:posOffset>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01D" w:rsidRPr="005C6148" w:rsidP="00BA301D" w14:textId="77777777">
                          <w:pPr>
                            <w:pStyle w:val="Seitenzahlen"/>
                          </w:pPr>
                          <w:r w:rsidRPr="005C6148">
                            <w:fldChar w:fldCharType="begin"/>
                          </w:r>
                          <w:r w:rsidRPr="005C6148">
                            <w:instrText xml:space="preserve">PAGE   \* </w:instrText>
                          </w:r>
                          <w:r w:rsidRPr="005C6148">
                            <w:instrText>MERGEFORMAT</w:instrText>
                          </w:r>
                          <w:r w:rsidRPr="005C6148">
                            <w:fldChar w:fldCharType="separate"/>
                          </w:r>
                          <w:r w:rsidRPr="00A81170" w:rsidR="00A8117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F7D16">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5" o:spid="_x0000_s2049" type="#_x0000_t202" style="width:49.6pt;height:44.8pt;margin-top:0;margin-left:-5.65pt;mso-height-percent:0;mso-height-relative:margin;mso-position-horizontal-relative:right-margin-area;mso-position-vertical:bottom;mso-position-vertical-relative:page;mso-width-percent:0;mso-width-relative:margin;mso-wrap-distance-bottom:0;mso-wrap-distance-left:9pt;mso-wrap-distance-right:9pt;mso-wrap-distance-top:0;mso-wrap-style:square;position:absolute;visibility:visible;v-text-anchor:bottom;z-index:251663360" filled="f" stroked="f" strokeweight="0.5pt">
              <v:textbox inset="0,0,0,22.68pt">
                <w:txbxContent>
                  <w:p w:rsidR="00BA301D" w:rsidRPr="005C6148" w:rsidP="00BA301D" w14:paraId="3EE4FE3D" w14:textId="77777777">
                    <w:pPr>
                      <w:pStyle w:val="Seitenzahlen"/>
                    </w:pPr>
                    <w:r w:rsidRPr="005C6148">
                      <w:fldChar w:fldCharType="begin"/>
                    </w:r>
                    <w:r w:rsidRPr="005C6148">
                      <w:instrText xml:space="preserve">PAGE   \* </w:instrText>
                    </w:r>
                    <w:r w:rsidRPr="005C6148">
                      <w:instrText>MERGEFORMAT</w:instrText>
                    </w:r>
                    <w:r w:rsidRPr="005C6148">
                      <w:fldChar w:fldCharType="separate"/>
                    </w:r>
                    <w:r w:rsidRPr="00A81170" w:rsidR="00A8117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F7D16">
                      <w:rPr>
                        <w:noProof/>
                      </w:rPr>
                      <w:t>1</w:t>
                    </w:r>
                    <w:r>
                      <w:rPr>
                        <w:noProof/>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FDE" w:rsidRPr="00BA301D" w:rsidP="00BA301D" w14:paraId="29264461" w14:textId="77777777">
    <w:pPr>
      <w:pStyle w:val="Footer"/>
    </w:pPr>
    <w:r>
      <w:fldChar w:fldCharType="begin"/>
    </w:r>
    <w:r>
      <w:instrText xml:space="preserve"> COMMENTS "Nicht klassifiziert" PATH=Dokument/CustomKlassifizierung/*/Bezeichnung           \* MERGEFORMAT</w:instrText>
    </w:r>
    <w:r>
      <w:fldChar w:fldCharType="separate"/>
    </w:r>
    <w:r>
      <w:rPr>
        <w:lang w:val="de-DE"/>
      </w:rPr>
      <w:t>Nicht klassifiziert</w:t>
    </w:r>
    <w:r>
      <w:rPr>
        <w:lang w:val="de-DE"/>
      </w:rPr>
      <w:fldChar w:fldCharType="end"/>
    </w:r>
    <w:r w:rsidR="00CA02FA">
      <w:t xml:space="preserve"> | Letzt</w:t>
    </w:r>
    <w:r w:rsidR="00CA02FA">
      <w:rPr>
        <w:noProof/>
        <w:lang w:eastAsia="de-CH"/>
      </w:rPr>
      <mc:AlternateContent>
        <mc:Choice Requires="wps">
          <w:drawing>
            <wp:anchor distT="0" distB="0" distL="114300" distR="114300" simplePos="0" relativeHeight="251660288" behindDoc="0" locked="1" layoutInCell="0" allowOverlap="0">
              <wp:simplePos x="0" y="0"/>
              <wp:positionH relativeFrom="column">
                <wp:posOffset>-560705</wp:posOffset>
              </wp:positionH>
              <wp:positionV relativeFrom="page">
                <wp:posOffset>9538970</wp:posOffset>
              </wp:positionV>
              <wp:extent cx="102870" cy="615950"/>
              <wp:effectExtent l="0" t="0" r="11430" b="12700"/>
              <wp:wrapNone/>
              <wp:docPr id="8" name="Textfeld 8" title="Textfeld Vorlagebezeichnu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870" cy="615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01D" w:rsidRPr="00DB330F" w:rsidP="00BA301D" w14:textId="77777777">
                          <w:pPr>
                            <w:spacing w:line="240" w:lineRule="auto"/>
                            <w:rPr>
                              <w:sz w:val="12"/>
                              <w:szCs w:val="12"/>
                            </w:rPr>
                          </w:pPr>
                          <w:r>
                            <w:rPr>
                              <w:sz w:val="12"/>
                              <w:szCs w:val="12"/>
                            </w:rPr>
                            <w:fldChar w:fldCharType="begin"/>
                          </w:r>
                          <w:r>
                            <w:rPr>
                              <w:sz w:val="12"/>
                              <w:szCs w:val="12"/>
                            </w:rPr>
                            <w:instrText xml:space="preserve"> KEYWORDS   \* MERGEFORMAT </w:instrText>
                          </w:r>
                          <w:r>
                            <w:rPr>
                              <w:sz w:val="12"/>
                              <w:szCs w:val="12"/>
                            </w:rPr>
                            <w:fldChar w:fldCharType="separate"/>
                          </w:r>
                          <w:r w:rsidR="00CF7D16">
                            <w:rPr>
                              <w:sz w:val="12"/>
                              <w:szCs w:val="12"/>
                            </w:rPr>
                            <w:t>12|00|D|v02</w:t>
                          </w:r>
                          <w:r>
                            <w:rPr>
                              <w:sz w:val="12"/>
                              <w:szCs w:val="12"/>
                            </w:rPr>
                            <w:fldChar w:fldCharType="end"/>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8" o:spid="_x0000_s2050" type="#_x0000_t202" alt="Titel: Textfeld Vorlagebezeichnung" style="width:8.1pt;height:48.5pt;margin-top:751.1pt;margin-left:-44.15pt;mso-height-percent:0;mso-height-relative:margin;mso-position-vertical-relative:page;mso-width-percent:0;mso-width-relative:margin;mso-wrap-distance-bottom:0;mso-wrap-distance-left:9pt;mso-wrap-distance-right:9pt;mso-wrap-distance-top:0;mso-wrap-style:square;position:absolute;visibility:visible;v-text-anchor:top;z-index:251661312" o:allowincell="f" o:allowoverlap="f" filled="f" stroked="f" strokeweight="0.5pt">
              <v:textbox style="layout-flow:vertical;mso-layout-flow-alt:bottom-to-top" inset="0,0,0,0">
                <w:txbxContent>
                  <w:p w:rsidR="00BA301D" w:rsidRPr="00DB330F" w:rsidP="00BA301D" w14:paraId="29714147" w14:textId="77777777">
                    <w:pPr>
                      <w:spacing w:line="240" w:lineRule="auto"/>
                      <w:rPr>
                        <w:sz w:val="12"/>
                        <w:szCs w:val="12"/>
                      </w:rPr>
                    </w:pPr>
                    <w:r>
                      <w:rPr>
                        <w:sz w:val="12"/>
                        <w:szCs w:val="12"/>
                      </w:rPr>
                      <w:fldChar w:fldCharType="begin"/>
                    </w:r>
                    <w:r>
                      <w:rPr>
                        <w:sz w:val="12"/>
                        <w:szCs w:val="12"/>
                      </w:rPr>
                      <w:instrText xml:space="preserve"> KEYWORDS   \* MERGEFORMAT </w:instrText>
                    </w:r>
                    <w:r>
                      <w:rPr>
                        <w:sz w:val="12"/>
                        <w:szCs w:val="12"/>
                      </w:rPr>
                      <w:fldChar w:fldCharType="separate"/>
                    </w:r>
                    <w:r w:rsidR="00CF7D16">
                      <w:rPr>
                        <w:sz w:val="12"/>
                        <w:szCs w:val="12"/>
                      </w:rPr>
                      <w:t>12|00|D|v02</w:t>
                    </w:r>
                    <w:r>
                      <w:rPr>
                        <w:sz w:val="12"/>
                        <w:szCs w:val="12"/>
                      </w:rPr>
                      <w:fldChar w:fldCharType="end"/>
                    </w:r>
                  </w:p>
                </w:txbxContent>
              </v:textbox>
              <w10:anchorlock/>
            </v:shape>
          </w:pict>
        </mc:Fallback>
      </mc:AlternateContent>
    </w:r>
    <w:r w:rsidR="00CA02FA">
      <w:t>e Bearbeitung:</w:t>
    </w:r>
    <w:r w:rsidRPr="00AA6803" w:rsidR="00CA02FA">
      <w:t xml:space="preserve"> </w:t>
    </w:r>
    <w:r>
      <w:fldChar w:fldCharType="begin"/>
    </w:r>
    <w:r>
      <w:instrText xml:space="preserve"> COMMENTS "29.04.2026" PATH=Dokument/Dokumentdatum           \* MERGEFORMAT</w:instrText>
    </w:r>
    <w:r>
      <w:fldChar w:fldCharType="separate"/>
    </w:r>
    <w:r>
      <w:t>29.04.2026</w:t>
    </w:r>
    <w:r>
      <w:fldChar w:fldCharType="end"/>
    </w:r>
    <w:r w:rsidR="00CA02FA">
      <w:t xml:space="preserve"> | </w:t>
    </w:r>
    <w:r w:rsidRPr="000A1293" w:rsidR="00CA02FA">
      <w:t>Version</w:t>
    </w:r>
    <w:r w:rsidR="00CA02FA">
      <w:t>:</w:t>
    </w:r>
    <w:r w:rsidRPr="000A1293" w:rsidR="00CA02FA">
      <w:t xml:space="preserve"> </w:t>
    </w:r>
    <w:bookmarkStart w:id="8" w:name="MetaTool_Script5"/>
    <w:r w:rsidR="00CA02FA">
      <w:t>2</w:t>
    </w:r>
    <w:bookmarkEnd w:id="8"/>
    <w:r w:rsidR="00CA02FA">
      <w:t xml:space="preserve"> | </w:t>
    </w:r>
    <w:r w:rsidR="00CA02FA">
      <w:t>Dok</w:t>
    </w:r>
    <w:r w:rsidR="00CA02FA">
      <w:t xml:space="preserve">.-Nr.: </w:t>
    </w:r>
    <w:r>
      <w:fldChar w:fldCharType="begin"/>
    </w:r>
    <w:r>
      <w:instrText xml:space="preserve"> COMMENTS "319485" PATH=Dokument/Laufnummer           \* MERGEFORMAT</w:instrText>
    </w:r>
    <w:r>
      <w:fldChar w:fldCharType="separate"/>
    </w:r>
    <w:r>
      <w:t>319485</w:t>
    </w:r>
    <w:r>
      <w:fldChar w:fldCharType="end"/>
    </w:r>
    <w:r w:rsidR="00CA02FA">
      <w:t xml:space="preserve"> |</w:t>
    </w:r>
    <w:r w:rsidRPr="006D2772" w:rsidR="00CA02FA">
      <w:t xml:space="preserve"> </w:t>
    </w:r>
    <w:r w:rsidR="00CA02FA">
      <w:t>Geschäftsnummer:</w:t>
    </w:r>
    <w:r w:rsidRPr="00A4707C" w:rsidR="00CA02FA">
      <w:t xml:space="preserve"> </w:t>
    </w:r>
    <w:r>
      <w:fldChar w:fldCharType="begin"/>
    </w:r>
    <w:r>
      <w:instrText xml:space="preserve"> COMMENTS "2025.GRPARL.1535" PATH=Dokument/Geschaeft/*[name()='Geschaeft']/Signatur           \* MERGEFORMAT</w:instrText>
    </w:r>
    <w:r>
      <w:fldChar w:fldCharType="separate"/>
    </w:r>
    <w:r>
      <w:t>2025.GRPARL.1535</w:t>
    </w:r>
    <w:r>
      <w:fldChar w:fldCharType="end"/>
    </w:r>
    <w:r w:rsidR="00CA02FA">
      <w:rPr>
        <w:noProof/>
        <w:lang w:eastAsia="de-CH"/>
      </w:rPr>
      <mc:AlternateContent>
        <mc:Choice Requires="wps">
          <w:drawing>
            <wp:anchor distT="0" distB="0" distL="114300" distR="114300" simplePos="0" relativeHeight="251658240" behindDoc="0" locked="1" layoutInCell="1" allowOverlap="1">
              <wp:simplePos x="0" y="0"/>
              <wp:positionH relativeFrom="rightMargin">
                <wp:posOffset>-71755</wp:posOffset>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01D" w:rsidRPr="005C6148" w:rsidP="00BA301D" w14:textId="77777777">
                          <w:pPr>
                            <w:pStyle w:val="Seitenzahlen"/>
                          </w:pPr>
                          <w:r w:rsidRPr="005C6148">
                            <w:fldChar w:fldCharType="begin"/>
                          </w:r>
                          <w:r w:rsidRPr="005C6148">
                            <w:instrText>PAGE   \* MERGEFORMAT</w:instrText>
                          </w:r>
                          <w:r w:rsidRPr="005C6148">
                            <w:fldChar w:fldCharType="separate"/>
                          </w:r>
                          <w:r w:rsidRPr="00AA1505" w:rsidR="00AA150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A1505">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feld 4" o:spid="_x0000_s2051" type="#_x0000_t202" style="width:49.6pt;height:44.8pt;margin-top:0;margin-left:-5.65pt;mso-height-percent:0;mso-height-relative:margin;mso-position-horizontal-relative:right-margin-area;mso-position-vertical:bottom;mso-position-vertical-relative:page;mso-width-percent:0;mso-width-relative:margin;mso-wrap-distance-bottom:0;mso-wrap-distance-left:9pt;mso-wrap-distance-right:9pt;mso-wrap-distance-top:0;mso-wrap-style:square;position:absolute;visibility:visible;v-text-anchor:bottom;z-index:251659264" filled="f" stroked="f" strokeweight="0.5pt">
              <v:textbox inset="0,0,0,22.68pt">
                <w:txbxContent>
                  <w:p w:rsidR="00BA301D" w:rsidRPr="005C6148" w:rsidP="00BA301D" w14:paraId="1153367F" w14:textId="77777777">
                    <w:pPr>
                      <w:pStyle w:val="Seitenzahlen"/>
                    </w:pPr>
                    <w:r w:rsidRPr="005C6148">
                      <w:fldChar w:fldCharType="begin"/>
                    </w:r>
                    <w:r w:rsidRPr="005C6148">
                      <w:instrText>PAGE   \* MERGEFORMAT</w:instrText>
                    </w:r>
                    <w:r w:rsidRPr="005C6148">
                      <w:fldChar w:fldCharType="separate"/>
                    </w:r>
                    <w:r w:rsidRPr="00AA1505" w:rsidR="00AA150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AA1505">
                      <w:rPr>
                        <w:noProof/>
                      </w:rPr>
                      <w:t>1</w:t>
                    </w:r>
                    <w:r>
                      <w:rPr>
                        <w:noProof/>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7542" w:rsidP="00F91D37" w14:paraId="78B19D2C" w14:textId="77777777">
      <w:pPr>
        <w:spacing w:line="240" w:lineRule="auto"/>
      </w:pPr>
    </w:p>
    <w:p w:rsidR="00B57542" w:rsidP="00F91D37" w14:paraId="50E787EF" w14:textId="77777777">
      <w:pPr>
        <w:spacing w:line="240" w:lineRule="auto"/>
      </w:pPr>
    </w:p>
  </w:footnote>
  <w:footnote w:type="continuationSeparator" w:id="1">
    <w:p w:rsidR="00B57542" w:rsidP="00F91D37" w14:paraId="65D6E626" w14:textId="77777777">
      <w:pPr>
        <w:spacing w:line="240" w:lineRule="auto"/>
      </w:pPr>
      <w:r>
        <w:continuationSeparator/>
      </w:r>
    </w:p>
  </w:footnote>
  <w:footnote w:id="2">
    <w:p w:rsidR="001D75D8" w:rsidP="001D75D8" w14:paraId="0A33D0CA" w14:textId="77777777">
      <w:pPr>
        <w:pStyle w:val="FootnoteText"/>
      </w:pPr>
      <w:r>
        <w:rPr>
          <w:rStyle w:val="FootnoteReference"/>
        </w:rPr>
        <w:footnoteRef/>
      </w:r>
      <w:r>
        <w:t xml:space="preserve"> Ohne sog. Spezialabschüsse. Vgl. die Eidgenössische Jagdstatistik, </w:t>
      </w:r>
      <w:hyperlink r:id="rId1" w:history="1">
        <w:r w:rsidRPr="00490448">
          <w:rPr>
            <w:rStyle w:val="Hyperlink"/>
          </w:rPr>
          <w:t>https://www.jagdstatistik.ch/de/statistics</w:t>
        </w:r>
      </w:hyperlink>
      <w:r>
        <w:t>.</w:t>
      </w:r>
    </w:p>
  </w:footnote>
  <w:footnote w:id="3">
    <w:p w:rsidR="001D75D8" w:rsidP="001D75D8" w14:paraId="00DD9886" w14:textId="77777777">
      <w:pPr>
        <w:pStyle w:val="FootnoteText"/>
      </w:pPr>
      <w:r>
        <w:rPr>
          <w:rStyle w:val="FootnoteReference"/>
        </w:rPr>
        <w:footnoteRef/>
      </w:r>
      <w:r>
        <w:t xml:space="preserve"> Vgl. den BZ-Artikel «Umstrittene Fuchsjagd – Die meisten der 3000 geschossenen Tiere landen im Abfall» vom 30.10.2025 (</w:t>
      </w:r>
      <w:hyperlink r:id="rId2" w:history="1">
        <w:r w:rsidRPr="008C4F2B">
          <w:rPr>
            <w:rStyle w:val="Hyperlink"/>
          </w:rPr>
          <w:t>https://www.bernerzeitung.ch/fuchsjagd-in-kanton-bern-3000-fuechse-geschossen-sinnvoll-318791863678</w:t>
        </w:r>
      </w:hyperlink>
      <w:r>
        <w:t>).</w:t>
      </w:r>
    </w:p>
  </w:footnote>
  <w:footnote w:id="4">
    <w:p w:rsidR="001D75D8" w:rsidP="001D75D8" w14:paraId="5030F690" w14:textId="77777777">
      <w:pPr>
        <w:pStyle w:val="FootnoteText"/>
      </w:pPr>
      <w:r>
        <w:rPr>
          <w:rStyle w:val="FootnoteReference"/>
        </w:rPr>
        <w:footnoteRef/>
      </w:r>
      <w:r>
        <w:t xml:space="preserve"> Siehe beispielsweise zum Thema Seuchenbekämpfung: Gemäss dem Bundesamt für Gesundheit wurde bspw. die </w:t>
      </w:r>
      <w:r>
        <w:t>Tollwut letztlich</w:t>
      </w:r>
      <w:r>
        <w:t xml:space="preserve"> durch Impfköder ausgerottet (</w:t>
      </w:r>
      <w:hyperlink r:id="rId3" w:history="1">
        <w:r w:rsidRPr="008C4F2B">
          <w:rPr>
            <w:rStyle w:val="Hyperlink"/>
          </w:rPr>
          <w:t>https://www.bag.admin.ch/de/tollwut</w:t>
        </w:r>
      </w:hyperlink>
      <w:r>
        <w:t>).</w:t>
      </w:r>
    </w:p>
  </w:footnote>
  <w:footnote w:id="5">
    <w:p w:rsidR="001D75D8" w:rsidP="001D75D8" w14:paraId="016FE0C3" w14:textId="77777777">
      <w:pPr>
        <w:pStyle w:val="FootnoteText"/>
      </w:pPr>
      <w:r>
        <w:rPr>
          <w:rStyle w:val="FootnoteReference"/>
        </w:rPr>
        <w:footnoteRef/>
      </w:r>
      <w:r>
        <w:t xml:space="preserve"> Es werden lediglich bis zu 20 Spezialabschüsse pro Jahr an Rotfüchsen vollzogen. Siehe Eidgenössische Jagdstatistik. </w:t>
      </w:r>
    </w:p>
  </w:footnote>
  <w:footnote w:id="6">
    <w:p w:rsidR="001D75D8" w:rsidRPr="009206D2" w:rsidP="001D75D8" w14:paraId="3C0E4DBD" w14:textId="77777777">
      <w:pPr>
        <w:pStyle w:val="FootnoteText"/>
      </w:pPr>
      <w:r>
        <w:rPr>
          <w:rStyle w:val="FootnoteReference"/>
        </w:rPr>
        <w:footnoteRef/>
      </w:r>
      <w:r>
        <w:t xml:space="preserve"> Ob Wildtiere von Privatpersonen oder von Staatsangestellten abgeschossen werden, ist aber nicht Thema dieses Vorstosses. Es geht einzig darum, ob Abschüsse die angegebenen Zwecke erfüllen.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505" w14:paraId="520BE6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505" w14:paraId="13E5EC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FDE" w:rsidP="000822A6" w14:paraId="450F796B" w14:textId="77777777">
    <w:pPr>
      <w:pStyle w:val="Header"/>
      <w:jc w:val="right"/>
    </w:pPr>
    <w:r>
      <w:drawing>
        <wp:anchor distT="0" distB="0" distL="114300" distR="114300" simplePos="0" relativeHeight="251658240" behindDoc="0" locked="1" layoutInCell="1" allowOverlap="1">
          <wp:simplePos x="0" y="0"/>
          <wp:positionH relativeFrom="page">
            <wp:posOffset>313055</wp:posOffset>
          </wp:positionH>
          <wp:positionV relativeFrom="page">
            <wp:posOffset>183515</wp:posOffset>
          </wp:positionV>
          <wp:extent cx="1483200" cy="694800"/>
          <wp:effectExtent l="0" t="0" r="3175" b="0"/>
          <wp:wrapNone/>
          <wp:docPr id="1" name="Grafik 1" descr="Logo Kanton Bern" title="Logo Kanton B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anton Bern.emf"/>
                  <pic:cNvPicPr/>
                </pic:nvPicPr>
                <pic:blipFill>
                  <a:blip xmlns:r="http://schemas.openxmlformats.org/officeDocument/2006/relationships"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97212"/>
    <w:multiLevelType w:val="hybridMultilevel"/>
    <w:tmpl w:val="C3F29C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17"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6ED82A5E"/>
    <w:multiLevelType w:val="hybridMultilevel"/>
    <w:tmpl w:val="460CA7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69159BB"/>
    <w:multiLevelType w:val="hybridMultilevel"/>
    <w:tmpl w:val="5E66F8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7FD325A5"/>
    <w:multiLevelType w:val="hybridMultilevel"/>
    <w:tmpl w:val="5C6AB6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1998537">
    <w:abstractNumId w:val="9"/>
  </w:num>
  <w:num w:numId="2" w16cid:durableId="955411557">
    <w:abstractNumId w:val="7"/>
  </w:num>
  <w:num w:numId="3" w16cid:durableId="85346745">
    <w:abstractNumId w:val="6"/>
  </w:num>
  <w:num w:numId="4" w16cid:durableId="1386562046">
    <w:abstractNumId w:val="5"/>
  </w:num>
  <w:num w:numId="5" w16cid:durableId="815537121">
    <w:abstractNumId w:val="4"/>
  </w:num>
  <w:num w:numId="6" w16cid:durableId="1722947378">
    <w:abstractNumId w:val="8"/>
  </w:num>
  <w:num w:numId="7" w16cid:durableId="744767961">
    <w:abstractNumId w:val="3"/>
  </w:num>
  <w:num w:numId="8" w16cid:durableId="1801418766">
    <w:abstractNumId w:val="2"/>
  </w:num>
  <w:num w:numId="9" w16cid:durableId="531768469">
    <w:abstractNumId w:val="1"/>
  </w:num>
  <w:num w:numId="10" w16cid:durableId="1424379225">
    <w:abstractNumId w:val="0"/>
  </w:num>
  <w:num w:numId="11" w16cid:durableId="102961836">
    <w:abstractNumId w:val="22"/>
  </w:num>
  <w:num w:numId="12" w16cid:durableId="594826606">
    <w:abstractNumId w:val="17"/>
  </w:num>
  <w:num w:numId="13" w16cid:durableId="1820419958">
    <w:abstractNumId w:val="14"/>
  </w:num>
  <w:num w:numId="14" w16cid:durableId="831992283">
    <w:abstractNumId w:val="26"/>
  </w:num>
  <w:num w:numId="15" w16cid:durableId="1941332966">
    <w:abstractNumId w:val="24"/>
  </w:num>
  <w:num w:numId="16" w16cid:durableId="1838501407">
    <w:abstractNumId w:val="11"/>
  </w:num>
  <w:num w:numId="17" w16cid:durableId="1515800535">
    <w:abstractNumId w:val="15"/>
  </w:num>
  <w:num w:numId="18" w16cid:durableId="2058510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580689">
    <w:abstractNumId w:val="21"/>
  </w:num>
  <w:num w:numId="20" w16cid:durableId="1343049302">
    <w:abstractNumId w:val="13"/>
  </w:num>
  <w:num w:numId="21" w16cid:durableId="398945060">
    <w:abstractNumId w:val="19"/>
  </w:num>
  <w:num w:numId="22" w16cid:durableId="572088916">
    <w:abstractNumId w:val="18"/>
  </w:num>
  <w:num w:numId="23" w16cid:durableId="350646961">
    <w:abstractNumId w:val="12"/>
  </w:num>
  <w:num w:numId="24" w16cid:durableId="941111569">
    <w:abstractNumId w:val="16"/>
  </w:num>
  <w:num w:numId="25" w16cid:durableId="449252494">
    <w:abstractNumId w:val="20"/>
  </w:num>
  <w:num w:numId="26" w16cid:durableId="1312370056">
    <w:abstractNumId w:val="25"/>
  </w:num>
  <w:num w:numId="27" w16cid:durableId="206845254">
    <w:abstractNumId w:val="23"/>
  </w:num>
  <w:num w:numId="28" w16cid:durableId="309139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efaultTabStop w:val="708"/>
  <w:autoHyphenation/>
  <w:hyphenationZone w:val="425"/>
  <w:drawingGridHorizontalSpacing w:val="255"/>
  <w:drawingGridVerticalSpacing w:val="255"/>
  <w:displayHorizontalDrawingGridEvery w:val="10"/>
  <w:displayVerticalDrawingGridEvery w:val="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DA"/>
    <w:rsid w:val="00002978"/>
    <w:rsid w:val="0000646C"/>
    <w:rsid w:val="0001010F"/>
    <w:rsid w:val="000116E1"/>
    <w:rsid w:val="000118C1"/>
    <w:rsid w:val="00015D48"/>
    <w:rsid w:val="00016D0F"/>
    <w:rsid w:val="0002147A"/>
    <w:rsid w:val="00022547"/>
    <w:rsid w:val="00023D55"/>
    <w:rsid w:val="000258FF"/>
    <w:rsid w:val="000266B7"/>
    <w:rsid w:val="0002739A"/>
    <w:rsid w:val="00032B92"/>
    <w:rsid w:val="000409C8"/>
    <w:rsid w:val="00041700"/>
    <w:rsid w:val="0004410F"/>
    <w:rsid w:val="00045DA0"/>
    <w:rsid w:val="0004775B"/>
    <w:rsid w:val="000515D0"/>
    <w:rsid w:val="00054BDC"/>
    <w:rsid w:val="000601A6"/>
    <w:rsid w:val="000610F6"/>
    <w:rsid w:val="00061F5D"/>
    <w:rsid w:val="00063BC2"/>
    <w:rsid w:val="000701F1"/>
    <w:rsid w:val="0007095A"/>
    <w:rsid w:val="00071780"/>
    <w:rsid w:val="00071C49"/>
    <w:rsid w:val="000733FE"/>
    <w:rsid w:val="000822A6"/>
    <w:rsid w:val="000823C7"/>
    <w:rsid w:val="00084759"/>
    <w:rsid w:val="00095CB1"/>
    <w:rsid w:val="0009664E"/>
    <w:rsid w:val="00096E8E"/>
    <w:rsid w:val="00097476"/>
    <w:rsid w:val="000A1293"/>
    <w:rsid w:val="000A1884"/>
    <w:rsid w:val="000A42E5"/>
    <w:rsid w:val="000B0159"/>
    <w:rsid w:val="000B182E"/>
    <w:rsid w:val="000B595D"/>
    <w:rsid w:val="000B64EC"/>
    <w:rsid w:val="000C49C1"/>
    <w:rsid w:val="000C5AA0"/>
    <w:rsid w:val="000D06EA"/>
    <w:rsid w:val="000D1743"/>
    <w:rsid w:val="000D7F08"/>
    <w:rsid w:val="000E0CEF"/>
    <w:rsid w:val="000E174A"/>
    <w:rsid w:val="000E756F"/>
    <w:rsid w:val="000F037E"/>
    <w:rsid w:val="000F576F"/>
    <w:rsid w:val="000F78CE"/>
    <w:rsid w:val="0010021F"/>
    <w:rsid w:val="00100C4D"/>
    <w:rsid w:val="00102345"/>
    <w:rsid w:val="00106688"/>
    <w:rsid w:val="001069C5"/>
    <w:rsid w:val="00106DB8"/>
    <w:rsid w:val="00107F09"/>
    <w:rsid w:val="00112766"/>
    <w:rsid w:val="001134C7"/>
    <w:rsid w:val="00113CB8"/>
    <w:rsid w:val="0011601D"/>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6119E"/>
    <w:rsid w:val="001617BB"/>
    <w:rsid w:val="00166023"/>
    <w:rsid w:val="00167916"/>
    <w:rsid w:val="0017672D"/>
    <w:rsid w:val="00190A82"/>
    <w:rsid w:val="00191F96"/>
    <w:rsid w:val="00196ABC"/>
    <w:rsid w:val="00196B03"/>
    <w:rsid w:val="00196C0B"/>
    <w:rsid w:val="001A0029"/>
    <w:rsid w:val="001A666F"/>
    <w:rsid w:val="001B166D"/>
    <w:rsid w:val="001B1F85"/>
    <w:rsid w:val="001B4DBF"/>
    <w:rsid w:val="001B5E85"/>
    <w:rsid w:val="001C0C6B"/>
    <w:rsid w:val="001C42E4"/>
    <w:rsid w:val="001C4D4E"/>
    <w:rsid w:val="001D75D8"/>
    <w:rsid w:val="001E2720"/>
    <w:rsid w:val="001E3FF4"/>
    <w:rsid w:val="001F2AA2"/>
    <w:rsid w:val="001F4671"/>
    <w:rsid w:val="001F4A7E"/>
    <w:rsid w:val="001F4B8C"/>
    <w:rsid w:val="001F5DB0"/>
    <w:rsid w:val="002008D7"/>
    <w:rsid w:val="00203AF7"/>
    <w:rsid w:val="002141FD"/>
    <w:rsid w:val="002214E4"/>
    <w:rsid w:val="00224C53"/>
    <w:rsid w:val="00224C9B"/>
    <w:rsid w:val="00225571"/>
    <w:rsid w:val="0022685B"/>
    <w:rsid w:val="0023205B"/>
    <w:rsid w:val="00236C8A"/>
    <w:rsid w:val="00243EED"/>
    <w:rsid w:val="002442D7"/>
    <w:rsid w:val="00244323"/>
    <w:rsid w:val="00246EC6"/>
    <w:rsid w:val="0025644A"/>
    <w:rsid w:val="00256F55"/>
    <w:rsid w:val="00266772"/>
    <w:rsid w:val="00267F71"/>
    <w:rsid w:val="002712AE"/>
    <w:rsid w:val="002770BA"/>
    <w:rsid w:val="00285658"/>
    <w:rsid w:val="00290E37"/>
    <w:rsid w:val="0029375B"/>
    <w:rsid w:val="002945F1"/>
    <w:rsid w:val="00295DEC"/>
    <w:rsid w:val="0029671B"/>
    <w:rsid w:val="002A3098"/>
    <w:rsid w:val="002B1D02"/>
    <w:rsid w:val="002C2DC3"/>
    <w:rsid w:val="002C4AA4"/>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5154"/>
    <w:rsid w:val="003062AD"/>
    <w:rsid w:val="0031139B"/>
    <w:rsid w:val="003127DA"/>
    <w:rsid w:val="00316B83"/>
    <w:rsid w:val="003210FB"/>
    <w:rsid w:val="0032330D"/>
    <w:rsid w:val="00325AC5"/>
    <w:rsid w:val="00333A1B"/>
    <w:rsid w:val="003343FE"/>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9090B"/>
    <w:rsid w:val="00396082"/>
    <w:rsid w:val="0039616D"/>
    <w:rsid w:val="00396A4E"/>
    <w:rsid w:val="003A396E"/>
    <w:rsid w:val="003B02F8"/>
    <w:rsid w:val="003B2CBD"/>
    <w:rsid w:val="003B4BF5"/>
    <w:rsid w:val="003D0FAA"/>
    <w:rsid w:val="003D1066"/>
    <w:rsid w:val="003D4FCF"/>
    <w:rsid w:val="003E0BC4"/>
    <w:rsid w:val="003E0D7F"/>
    <w:rsid w:val="003F1A56"/>
    <w:rsid w:val="003F70F2"/>
    <w:rsid w:val="003F711B"/>
    <w:rsid w:val="004007B2"/>
    <w:rsid w:val="0040593D"/>
    <w:rsid w:val="00410AF1"/>
    <w:rsid w:val="004165DE"/>
    <w:rsid w:val="004212A5"/>
    <w:rsid w:val="00421DB9"/>
    <w:rsid w:val="00427E73"/>
    <w:rsid w:val="004378C7"/>
    <w:rsid w:val="0044096D"/>
    <w:rsid w:val="004519B6"/>
    <w:rsid w:val="00452D49"/>
    <w:rsid w:val="00452E96"/>
    <w:rsid w:val="00453B91"/>
    <w:rsid w:val="004607F4"/>
    <w:rsid w:val="00462236"/>
    <w:rsid w:val="00464FD6"/>
    <w:rsid w:val="00466CA6"/>
    <w:rsid w:val="00470BD2"/>
    <w:rsid w:val="004714DD"/>
    <w:rsid w:val="00480970"/>
    <w:rsid w:val="00481775"/>
    <w:rsid w:val="00482FCC"/>
    <w:rsid w:val="00484FC6"/>
    <w:rsid w:val="004858D5"/>
    <w:rsid w:val="00486DBB"/>
    <w:rsid w:val="00490448"/>
    <w:rsid w:val="00491992"/>
    <w:rsid w:val="0049364E"/>
    <w:rsid w:val="00493A58"/>
    <w:rsid w:val="00494FD7"/>
    <w:rsid w:val="0049577D"/>
    <w:rsid w:val="004A039B"/>
    <w:rsid w:val="004A0479"/>
    <w:rsid w:val="004A41E9"/>
    <w:rsid w:val="004A60C5"/>
    <w:rsid w:val="004B0FDB"/>
    <w:rsid w:val="004B6A97"/>
    <w:rsid w:val="004C1329"/>
    <w:rsid w:val="004C3880"/>
    <w:rsid w:val="004C442B"/>
    <w:rsid w:val="004C575A"/>
    <w:rsid w:val="004D0F2F"/>
    <w:rsid w:val="004D179F"/>
    <w:rsid w:val="004D21CD"/>
    <w:rsid w:val="004D4BEC"/>
    <w:rsid w:val="004D5349"/>
    <w:rsid w:val="004D5B31"/>
    <w:rsid w:val="004D5F14"/>
    <w:rsid w:val="004D606F"/>
    <w:rsid w:val="004E222C"/>
    <w:rsid w:val="004E2BF5"/>
    <w:rsid w:val="004E5C94"/>
    <w:rsid w:val="004F1BCC"/>
    <w:rsid w:val="004F2BEA"/>
    <w:rsid w:val="004F6692"/>
    <w:rsid w:val="00500294"/>
    <w:rsid w:val="00501AEF"/>
    <w:rsid w:val="00503C04"/>
    <w:rsid w:val="00513F66"/>
    <w:rsid w:val="005161DB"/>
    <w:rsid w:val="0051679B"/>
    <w:rsid w:val="00516C61"/>
    <w:rsid w:val="00526C93"/>
    <w:rsid w:val="00530B4B"/>
    <w:rsid w:val="00532631"/>
    <w:rsid w:val="00535C24"/>
    <w:rsid w:val="00535EA2"/>
    <w:rsid w:val="00536A91"/>
    <w:rsid w:val="00537410"/>
    <w:rsid w:val="00537C85"/>
    <w:rsid w:val="00540A95"/>
    <w:rsid w:val="00542DE9"/>
    <w:rsid w:val="00543872"/>
    <w:rsid w:val="00543CAB"/>
    <w:rsid w:val="00543F57"/>
    <w:rsid w:val="0054591C"/>
    <w:rsid w:val="00547CDA"/>
    <w:rsid w:val="00550787"/>
    <w:rsid w:val="00550ABF"/>
    <w:rsid w:val="00551F69"/>
    <w:rsid w:val="00552151"/>
    <w:rsid w:val="00554B1D"/>
    <w:rsid w:val="0055630A"/>
    <w:rsid w:val="0056080A"/>
    <w:rsid w:val="00562702"/>
    <w:rsid w:val="00562E7B"/>
    <w:rsid w:val="005667D1"/>
    <w:rsid w:val="00574AAC"/>
    <w:rsid w:val="005764B4"/>
    <w:rsid w:val="005818BC"/>
    <w:rsid w:val="00581FD9"/>
    <w:rsid w:val="00587481"/>
    <w:rsid w:val="00591832"/>
    <w:rsid w:val="00592632"/>
    <w:rsid w:val="00592841"/>
    <w:rsid w:val="005943C6"/>
    <w:rsid w:val="00596EEB"/>
    <w:rsid w:val="00597339"/>
    <w:rsid w:val="005A08CB"/>
    <w:rsid w:val="005A6ED0"/>
    <w:rsid w:val="005A7EB9"/>
    <w:rsid w:val="005B4DEC"/>
    <w:rsid w:val="005B5CD0"/>
    <w:rsid w:val="005B6FD0"/>
    <w:rsid w:val="005C6148"/>
    <w:rsid w:val="005D05F7"/>
    <w:rsid w:val="005D161E"/>
    <w:rsid w:val="005D4FBB"/>
    <w:rsid w:val="005D682F"/>
    <w:rsid w:val="005E3592"/>
    <w:rsid w:val="005E46D2"/>
    <w:rsid w:val="005E74A9"/>
    <w:rsid w:val="005F60CA"/>
    <w:rsid w:val="005F64F0"/>
    <w:rsid w:val="00602616"/>
    <w:rsid w:val="006044D5"/>
    <w:rsid w:val="006051C4"/>
    <w:rsid w:val="0060750F"/>
    <w:rsid w:val="00614396"/>
    <w:rsid w:val="006201A2"/>
    <w:rsid w:val="00621CAF"/>
    <w:rsid w:val="00622FDC"/>
    <w:rsid w:val="00625020"/>
    <w:rsid w:val="006304C2"/>
    <w:rsid w:val="00632704"/>
    <w:rsid w:val="00635DEE"/>
    <w:rsid w:val="006368C5"/>
    <w:rsid w:val="00641883"/>
    <w:rsid w:val="00642493"/>
    <w:rsid w:val="00642E05"/>
    <w:rsid w:val="00642F26"/>
    <w:rsid w:val="0064360F"/>
    <w:rsid w:val="00643EFA"/>
    <w:rsid w:val="00645850"/>
    <w:rsid w:val="006513D1"/>
    <w:rsid w:val="00651C2B"/>
    <w:rsid w:val="00652553"/>
    <w:rsid w:val="0065274C"/>
    <w:rsid w:val="006562E0"/>
    <w:rsid w:val="00657051"/>
    <w:rsid w:val="00662C23"/>
    <w:rsid w:val="0066446B"/>
    <w:rsid w:val="0066491F"/>
    <w:rsid w:val="00666A91"/>
    <w:rsid w:val="006704EE"/>
    <w:rsid w:val="0068083D"/>
    <w:rsid w:val="006822FA"/>
    <w:rsid w:val="00682B58"/>
    <w:rsid w:val="006854F3"/>
    <w:rsid w:val="00686D14"/>
    <w:rsid w:val="00687ED7"/>
    <w:rsid w:val="00693B4C"/>
    <w:rsid w:val="0069453E"/>
    <w:rsid w:val="006B3473"/>
    <w:rsid w:val="006B61C1"/>
    <w:rsid w:val="006C055A"/>
    <w:rsid w:val="006C1181"/>
    <w:rsid w:val="006C144C"/>
    <w:rsid w:val="006C1669"/>
    <w:rsid w:val="006C1863"/>
    <w:rsid w:val="006D2772"/>
    <w:rsid w:val="006E0F4E"/>
    <w:rsid w:val="006E354E"/>
    <w:rsid w:val="006E5B53"/>
    <w:rsid w:val="006E6B42"/>
    <w:rsid w:val="006E713C"/>
    <w:rsid w:val="006F0345"/>
    <w:rsid w:val="006F0469"/>
    <w:rsid w:val="006F60D1"/>
    <w:rsid w:val="006F7CED"/>
    <w:rsid w:val="0070207C"/>
    <w:rsid w:val="007023CA"/>
    <w:rsid w:val="00703409"/>
    <w:rsid w:val="007040B6"/>
    <w:rsid w:val="00705076"/>
    <w:rsid w:val="00706DD2"/>
    <w:rsid w:val="00711147"/>
    <w:rsid w:val="00711FB3"/>
    <w:rsid w:val="0071668C"/>
    <w:rsid w:val="0072377C"/>
    <w:rsid w:val="0072543E"/>
    <w:rsid w:val="007254A0"/>
    <w:rsid w:val="007277E3"/>
    <w:rsid w:val="0073126D"/>
    <w:rsid w:val="00731A17"/>
    <w:rsid w:val="00732D76"/>
    <w:rsid w:val="00734458"/>
    <w:rsid w:val="007344CF"/>
    <w:rsid w:val="00735A38"/>
    <w:rsid w:val="007419CF"/>
    <w:rsid w:val="00742A7A"/>
    <w:rsid w:val="0074487E"/>
    <w:rsid w:val="00746273"/>
    <w:rsid w:val="00746CAE"/>
    <w:rsid w:val="00747EBD"/>
    <w:rsid w:val="0075029E"/>
    <w:rsid w:val="0075237B"/>
    <w:rsid w:val="00754E65"/>
    <w:rsid w:val="00756062"/>
    <w:rsid w:val="00760BEF"/>
    <w:rsid w:val="00761B72"/>
    <w:rsid w:val="0076326D"/>
    <w:rsid w:val="00763A45"/>
    <w:rsid w:val="00771F4F"/>
    <w:rsid w:val="007721BF"/>
    <w:rsid w:val="00774E70"/>
    <w:rsid w:val="00776FFA"/>
    <w:rsid w:val="00780035"/>
    <w:rsid w:val="00784279"/>
    <w:rsid w:val="007847C2"/>
    <w:rsid w:val="00786EF3"/>
    <w:rsid w:val="00787D98"/>
    <w:rsid w:val="00790ED9"/>
    <w:rsid w:val="00793168"/>
    <w:rsid w:val="00796CEE"/>
    <w:rsid w:val="00797FDE"/>
    <w:rsid w:val="007A3524"/>
    <w:rsid w:val="007A6304"/>
    <w:rsid w:val="007B0A9B"/>
    <w:rsid w:val="007B0D94"/>
    <w:rsid w:val="007B2D50"/>
    <w:rsid w:val="007B7081"/>
    <w:rsid w:val="007C0B2A"/>
    <w:rsid w:val="007C2282"/>
    <w:rsid w:val="007D06C7"/>
    <w:rsid w:val="007D6F53"/>
    <w:rsid w:val="007E0460"/>
    <w:rsid w:val="007E3459"/>
    <w:rsid w:val="007F0876"/>
    <w:rsid w:val="007F34B1"/>
    <w:rsid w:val="007F6C97"/>
    <w:rsid w:val="00801778"/>
    <w:rsid w:val="00807940"/>
    <w:rsid w:val="00810972"/>
    <w:rsid w:val="00814BE6"/>
    <w:rsid w:val="00816CC1"/>
    <w:rsid w:val="00824CE1"/>
    <w:rsid w:val="00832D99"/>
    <w:rsid w:val="00833373"/>
    <w:rsid w:val="00834F3F"/>
    <w:rsid w:val="00835B0B"/>
    <w:rsid w:val="00840F59"/>
    <w:rsid w:val="00841B44"/>
    <w:rsid w:val="00843302"/>
    <w:rsid w:val="00843E1D"/>
    <w:rsid w:val="008441CC"/>
    <w:rsid w:val="00844DF7"/>
    <w:rsid w:val="008458C8"/>
    <w:rsid w:val="0084639C"/>
    <w:rsid w:val="00853B4E"/>
    <w:rsid w:val="008577F6"/>
    <w:rsid w:val="00857D8A"/>
    <w:rsid w:val="00863501"/>
    <w:rsid w:val="00865145"/>
    <w:rsid w:val="00865D15"/>
    <w:rsid w:val="00867B4D"/>
    <w:rsid w:val="00870017"/>
    <w:rsid w:val="008822E5"/>
    <w:rsid w:val="00882473"/>
    <w:rsid w:val="00883864"/>
    <w:rsid w:val="00883CC4"/>
    <w:rsid w:val="008849F4"/>
    <w:rsid w:val="00886881"/>
    <w:rsid w:val="00891EB9"/>
    <w:rsid w:val="00896584"/>
    <w:rsid w:val="0089690A"/>
    <w:rsid w:val="008A2609"/>
    <w:rsid w:val="008A3A66"/>
    <w:rsid w:val="008A46FF"/>
    <w:rsid w:val="008B1326"/>
    <w:rsid w:val="008B6C1A"/>
    <w:rsid w:val="008B6E4E"/>
    <w:rsid w:val="008C1FDF"/>
    <w:rsid w:val="008C2769"/>
    <w:rsid w:val="008C4F2B"/>
    <w:rsid w:val="008D07FD"/>
    <w:rsid w:val="008D2891"/>
    <w:rsid w:val="008D331E"/>
    <w:rsid w:val="008D57E8"/>
    <w:rsid w:val="008D6E0C"/>
    <w:rsid w:val="008D7595"/>
    <w:rsid w:val="008E3CDA"/>
    <w:rsid w:val="008E5A81"/>
    <w:rsid w:val="008E7456"/>
    <w:rsid w:val="008F1D13"/>
    <w:rsid w:val="008F23FC"/>
    <w:rsid w:val="00901F76"/>
    <w:rsid w:val="0090347A"/>
    <w:rsid w:val="00904EB5"/>
    <w:rsid w:val="009052E4"/>
    <w:rsid w:val="009054F9"/>
    <w:rsid w:val="0090753C"/>
    <w:rsid w:val="00911410"/>
    <w:rsid w:val="00913373"/>
    <w:rsid w:val="00915303"/>
    <w:rsid w:val="009206D2"/>
    <w:rsid w:val="0092340A"/>
    <w:rsid w:val="009261C5"/>
    <w:rsid w:val="0092680C"/>
    <w:rsid w:val="009344CF"/>
    <w:rsid w:val="009348D2"/>
    <w:rsid w:val="009357DC"/>
    <w:rsid w:val="00935A5B"/>
    <w:rsid w:val="0093619F"/>
    <w:rsid w:val="00941B91"/>
    <w:rsid w:val="00942689"/>
    <w:rsid w:val="009427E5"/>
    <w:rsid w:val="009454B7"/>
    <w:rsid w:val="00955032"/>
    <w:rsid w:val="009568A7"/>
    <w:rsid w:val="009613D8"/>
    <w:rsid w:val="00961618"/>
    <w:rsid w:val="00971F77"/>
    <w:rsid w:val="0097384E"/>
    <w:rsid w:val="00974275"/>
    <w:rsid w:val="009746FC"/>
    <w:rsid w:val="0098029F"/>
    <w:rsid w:val="009804FC"/>
    <w:rsid w:val="0098474B"/>
    <w:rsid w:val="00986522"/>
    <w:rsid w:val="009919D4"/>
    <w:rsid w:val="0099425F"/>
    <w:rsid w:val="00995CBA"/>
    <w:rsid w:val="0099678C"/>
    <w:rsid w:val="00997689"/>
    <w:rsid w:val="009A01B9"/>
    <w:rsid w:val="009A252B"/>
    <w:rsid w:val="009A6099"/>
    <w:rsid w:val="009A611B"/>
    <w:rsid w:val="009A6FFD"/>
    <w:rsid w:val="009B0C96"/>
    <w:rsid w:val="009B272B"/>
    <w:rsid w:val="009C222B"/>
    <w:rsid w:val="009C5103"/>
    <w:rsid w:val="009C60F7"/>
    <w:rsid w:val="009C67A8"/>
    <w:rsid w:val="009D0B5C"/>
    <w:rsid w:val="009D201B"/>
    <w:rsid w:val="009D5D9C"/>
    <w:rsid w:val="009D7905"/>
    <w:rsid w:val="009E2171"/>
    <w:rsid w:val="009E363A"/>
    <w:rsid w:val="009E537F"/>
    <w:rsid w:val="009E5BCA"/>
    <w:rsid w:val="009F1B31"/>
    <w:rsid w:val="009F6AD9"/>
    <w:rsid w:val="00A02DA9"/>
    <w:rsid w:val="00A037AB"/>
    <w:rsid w:val="00A04CC5"/>
    <w:rsid w:val="00A06F53"/>
    <w:rsid w:val="00A12B05"/>
    <w:rsid w:val="00A15841"/>
    <w:rsid w:val="00A26A74"/>
    <w:rsid w:val="00A35A36"/>
    <w:rsid w:val="00A36ED7"/>
    <w:rsid w:val="00A37096"/>
    <w:rsid w:val="00A4589E"/>
    <w:rsid w:val="00A45E6C"/>
    <w:rsid w:val="00A4707C"/>
    <w:rsid w:val="00A5451D"/>
    <w:rsid w:val="00A55C83"/>
    <w:rsid w:val="00A57815"/>
    <w:rsid w:val="00A6174D"/>
    <w:rsid w:val="00A62F82"/>
    <w:rsid w:val="00A70CDC"/>
    <w:rsid w:val="00A7133D"/>
    <w:rsid w:val="00A76251"/>
    <w:rsid w:val="00A76D18"/>
    <w:rsid w:val="00A77B06"/>
    <w:rsid w:val="00A81170"/>
    <w:rsid w:val="00A84960"/>
    <w:rsid w:val="00A84CE3"/>
    <w:rsid w:val="00A84DB7"/>
    <w:rsid w:val="00A84E81"/>
    <w:rsid w:val="00A87DBB"/>
    <w:rsid w:val="00AA0E6D"/>
    <w:rsid w:val="00AA1505"/>
    <w:rsid w:val="00AA43EF"/>
    <w:rsid w:val="00AA666C"/>
    <w:rsid w:val="00AA6803"/>
    <w:rsid w:val="00AB1032"/>
    <w:rsid w:val="00AB34AA"/>
    <w:rsid w:val="00AB601A"/>
    <w:rsid w:val="00AB60CE"/>
    <w:rsid w:val="00AC00C8"/>
    <w:rsid w:val="00AC2D5B"/>
    <w:rsid w:val="00AC321A"/>
    <w:rsid w:val="00AC4630"/>
    <w:rsid w:val="00AC6A31"/>
    <w:rsid w:val="00AD138A"/>
    <w:rsid w:val="00AD36B2"/>
    <w:rsid w:val="00AD7AE5"/>
    <w:rsid w:val="00AE2DE1"/>
    <w:rsid w:val="00AF3845"/>
    <w:rsid w:val="00AF47AE"/>
    <w:rsid w:val="00AF7575"/>
    <w:rsid w:val="00AF7BA9"/>
    <w:rsid w:val="00AF7CA8"/>
    <w:rsid w:val="00B0249E"/>
    <w:rsid w:val="00B043A7"/>
    <w:rsid w:val="00B07609"/>
    <w:rsid w:val="00B11A9B"/>
    <w:rsid w:val="00B124A3"/>
    <w:rsid w:val="00B140B2"/>
    <w:rsid w:val="00B155F8"/>
    <w:rsid w:val="00B17392"/>
    <w:rsid w:val="00B20BFC"/>
    <w:rsid w:val="00B225B2"/>
    <w:rsid w:val="00B27A7E"/>
    <w:rsid w:val="00B327F1"/>
    <w:rsid w:val="00B32ABB"/>
    <w:rsid w:val="00B33759"/>
    <w:rsid w:val="00B41FD3"/>
    <w:rsid w:val="00B426D3"/>
    <w:rsid w:val="00B431DE"/>
    <w:rsid w:val="00B451BB"/>
    <w:rsid w:val="00B452C0"/>
    <w:rsid w:val="00B56332"/>
    <w:rsid w:val="00B57542"/>
    <w:rsid w:val="00B70D03"/>
    <w:rsid w:val="00B71F06"/>
    <w:rsid w:val="00B803E7"/>
    <w:rsid w:val="00B80D12"/>
    <w:rsid w:val="00B82098"/>
    <w:rsid w:val="00B82E14"/>
    <w:rsid w:val="00B87299"/>
    <w:rsid w:val="00B97F73"/>
    <w:rsid w:val="00BA0356"/>
    <w:rsid w:val="00BA301D"/>
    <w:rsid w:val="00BA4DDE"/>
    <w:rsid w:val="00BA68A9"/>
    <w:rsid w:val="00BA741D"/>
    <w:rsid w:val="00BB19D1"/>
    <w:rsid w:val="00BB49D5"/>
    <w:rsid w:val="00BB6B26"/>
    <w:rsid w:val="00BB6C6A"/>
    <w:rsid w:val="00BC3E90"/>
    <w:rsid w:val="00BC655F"/>
    <w:rsid w:val="00BD3717"/>
    <w:rsid w:val="00BD4A9C"/>
    <w:rsid w:val="00BE1E62"/>
    <w:rsid w:val="00BF1A22"/>
    <w:rsid w:val="00BF1BFF"/>
    <w:rsid w:val="00BF7052"/>
    <w:rsid w:val="00C034B4"/>
    <w:rsid w:val="00C05FAB"/>
    <w:rsid w:val="00C11A1E"/>
    <w:rsid w:val="00C1704D"/>
    <w:rsid w:val="00C173F8"/>
    <w:rsid w:val="00C20E5C"/>
    <w:rsid w:val="00C219C1"/>
    <w:rsid w:val="00C22430"/>
    <w:rsid w:val="00C25617"/>
    <w:rsid w:val="00C25D21"/>
    <w:rsid w:val="00C26499"/>
    <w:rsid w:val="00C26986"/>
    <w:rsid w:val="00C2702C"/>
    <w:rsid w:val="00C2765B"/>
    <w:rsid w:val="00C27D8C"/>
    <w:rsid w:val="00C30594"/>
    <w:rsid w:val="00C3438E"/>
    <w:rsid w:val="00C3546C"/>
    <w:rsid w:val="00C3555B"/>
    <w:rsid w:val="00C3674D"/>
    <w:rsid w:val="00C372A8"/>
    <w:rsid w:val="00C378BE"/>
    <w:rsid w:val="00C4752E"/>
    <w:rsid w:val="00C51D2F"/>
    <w:rsid w:val="00C51DEB"/>
    <w:rsid w:val="00C529A0"/>
    <w:rsid w:val="00C540E0"/>
    <w:rsid w:val="00C55150"/>
    <w:rsid w:val="00C573A1"/>
    <w:rsid w:val="00C57571"/>
    <w:rsid w:val="00C60482"/>
    <w:rsid w:val="00C613E9"/>
    <w:rsid w:val="00C72351"/>
    <w:rsid w:val="00C7482A"/>
    <w:rsid w:val="00C74920"/>
    <w:rsid w:val="00C822D2"/>
    <w:rsid w:val="00C83750"/>
    <w:rsid w:val="00C86E8E"/>
    <w:rsid w:val="00C8751F"/>
    <w:rsid w:val="00C90365"/>
    <w:rsid w:val="00C9495E"/>
    <w:rsid w:val="00CA02FA"/>
    <w:rsid w:val="00CA0842"/>
    <w:rsid w:val="00CA2399"/>
    <w:rsid w:val="00CA348A"/>
    <w:rsid w:val="00CA352D"/>
    <w:rsid w:val="00CA366B"/>
    <w:rsid w:val="00CA6658"/>
    <w:rsid w:val="00CA6F26"/>
    <w:rsid w:val="00CB2CE6"/>
    <w:rsid w:val="00CB35D9"/>
    <w:rsid w:val="00CB399B"/>
    <w:rsid w:val="00CC36F2"/>
    <w:rsid w:val="00CD159A"/>
    <w:rsid w:val="00CD3820"/>
    <w:rsid w:val="00CE0AE1"/>
    <w:rsid w:val="00CE0B88"/>
    <w:rsid w:val="00CF08BB"/>
    <w:rsid w:val="00CF4B38"/>
    <w:rsid w:val="00CF7D16"/>
    <w:rsid w:val="00D030AD"/>
    <w:rsid w:val="00D07417"/>
    <w:rsid w:val="00D100A9"/>
    <w:rsid w:val="00D10386"/>
    <w:rsid w:val="00D15439"/>
    <w:rsid w:val="00D156FC"/>
    <w:rsid w:val="00D231DB"/>
    <w:rsid w:val="00D30E68"/>
    <w:rsid w:val="00D30E8F"/>
    <w:rsid w:val="00D4115E"/>
    <w:rsid w:val="00D41B30"/>
    <w:rsid w:val="00D47355"/>
    <w:rsid w:val="00D473FF"/>
    <w:rsid w:val="00D5069D"/>
    <w:rsid w:val="00D50C48"/>
    <w:rsid w:val="00D554AB"/>
    <w:rsid w:val="00D57397"/>
    <w:rsid w:val="00D61996"/>
    <w:rsid w:val="00D61E23"/>
    <w:rsid w:val="00D76935"/>
    <w:rsid w:val="00D8674A"/>
    <w:rsid w:val="00D9415C"/>
    <w:rsid w:val="00D94590"/>
    <w:rsid w:val="00D97D62"/>
    <w:rsid w:val="00DA24D2"/>
    <w:rsid w:val="00DA296E"/>
    <w:rsid w:val="00DA469E"/>
    <w:rsid w:val="00DA5D0F"/>
    <w:rsid w:val="00DB03F7"/>
    <w:rsid w:val="00DB2D55"/>
    <w:rsid w:val="00DB330F"/>
    <w:rsid w:val="00DB3F7C"/>
    <w:rsid w:val="00DB4021"/>
    <w:rsid w:val="00DB7675"/>
    <w:rsid w:val="00DC36B9"/>
    <w:rsid w:val="00DC54BA"/>
    <w:rsid w:val="00DD1D5E"/>
    <w:rsid w:val="00DD1F80"/>
    <w:rsid w:val="00DD2BB2"/>
    <w:rsid w:val="00DD2E12"/>
    <w:rsid w:val="00DD5C42"/>
    <w:rsid w:val="00DE0955"/>
    <w:rsid w:val="00DE1D8D"/>
    <w:rsid w:val="00DE49FA"/>
    <w:rsid w:val="00DF4E3D"/>
    <w:rsid w:val="00DF62F4"/>
    <w:rsid w:val="00E0021E"/>
    <w:rsid w:val="00E025D0"/>
    <w:rsid w:val="00E0430F"/>
    <w:rsid w:val="00E04A81"/>
    <w:rsid w:val="00E04FE2"/>
    <w:rsid w:val="00E05E7B"/>
    <w:rsid w:val="00E10A0D"/>
    <w:rsid w:val="00E136E5"/>
    <w:rsid w:val="00E1409F"/>
    <w:rsid w:val="00E22965"/>
    <w:rsid w:val="00E2351D"/>
    <w:rsid w:val="00E25DCD"/>
    <w:rsid w:val="00E269E1"/>
    <w:rsid w:val="00E31EED"/>
    <w:rsid w:val="00E337D0"/>
    <w:rsid w:val="00E42F90"/>
    <w:rsid w:val="00E45F13"/>
    <w:rsid w:val="00E479C7"/>
    <w:rsid w:val="00E510BC"/>
    <w:rsid w:val="00E52BA4"/>
    <w:rsid w:val="00E530CC"/>
    <w:rsid w:val="00E54B43"/>
    <w:rsid w:val="00E61256"/>
    <w:rsid w:val="00E62D12"/>
    <w:rsid w:val="00E65BF8"/>
    <w:rsid w:val="00E66B3B"/>
    <w:rsid w:val="00E73CB2"/>
    <w:rsid w:val="00E746D7"/>
    <w:rsid w:val="00E75E18"/>
    <w:rsid w:val="00E839BA"/>
    <w:rsid w:val="00E8428A"/>
    <w:rsid w:val="00E85537"/>
    <w:rsid w:val="00E90D03"/>
    <w:rsid w:val="00E949A8"/>
    <w:rsid w:val="00E96364"/>
    <w:rsid w:val="00EA0F01"/>
    <w:rsid w:val="00EA5080"/>
    <w:rsid w:val="00EA59B8"/>
    <w:rsid w:val="00EA5A01"/>
    <w:rsid w:val="00EB2841"/>
    <w:rsid w:val="00EC1D69"/>
    <w:rsid w:val="00EC2DF9"/>
    <w:rsid w:val="00EC6A5B"/>
    <w:rsid w:val="00EC6EC9"/>
    <w:rsid w:val="00ED240B"/>
    <w:rsid w:val="00ED423C"/>
    <w:rsid w:val="00ED60E9"/>
    <w:rsid w:val="00EE0BC4"/>
    <w:rsid w:val="00EE6E36"/>
    <w:rsid w:val="00EE7ED9"/>
    <w:rsid w:val="00EF1AEA"/>
    <w:rsid w:val="00EF5E4D"/>
    <w:rsid w:val="00F016BC"/>
    <w:rsid w:val="00F01EA9"/>
    <w:rsid w:val="00F03F53"/>
    <w:rsid w:val="00F052A0"/>
    <w:rsid w:val="00F0660B"/>
    <w:rsid w:val="00F07D9D"/>
    <w:rsid w:val="00F11F49"/>
    <w:rsid w:val="00F123AE"/>
    <w:rsid w:val="00F13F0C"/>
    <w:rsid w:val="00F1552A"/>
    <w:rsid w:val="00F16C91"/>
    <w:rsid w:val="00F25768"/>
    <w:rsid w:val="00F3127B"/>
    <w:rsid w:val="00F32B93"/>
    <w:rsid w:val="00F37F4F"/>
    <w:rsid w:val="00F417C0"/>
    <w:rsid w:val="00F51185"/>
    <w:rsid w:val="00F52CAB"/>
    <w:rsid w:val="00F54596"/>
    <w:rsid w:val="00F5551A"/>
    <w:rsid w:val="00F5620F"/>
    <w:rsid w:val="00F60160"/>
    <w:rsid w:val="00F61D4A"/>
    <w:rsid w:val="00F626F3"/>
    <w:rsid w:val="00F643B4"/>
    <w:rsid w:val="00F644F2"/>
    <w:rsid w:val="00F6698B"/>
    <w:rsid w:val="00F70129"/>
    <w:rsid w:val="00F7054A"/>
    <w:rsid w:val="00F70900"/>
    <w:rsid w:val="00F7174D"/>
    <w:rsid w:val="00F72593"/>
    <w:rsid w:val="00F72EF4"/>
    <w:rsid w:val="00F73331"/>
    <w:rsid w:val="00F800D9"/>
    <w:rsid w:val="00F87174"/>
    <w:rsid w:val="00F91D37"/>
    <w:rsid w:val="00F921E8"/>
    <w:rsid w:val="00F92E65"/>
    <w:rsid w:val="00F9610D"/>
    <w:rsid w:val="00FA4A45"/>
    <w:rsid w:val="00FB239D"/>
    <w:rsid w:val="00FB5828"/>
    <w:rsid w:val="00FB657F"/>
    <w:rsid w:val="00FB7DDF"/>
    <w:rsid w:val="00FC5023"/>
    <w:rsid w:val="00FD2271"/>
    <w:rsid w:val="00FE62F9"/>
    <w:rsid w:val="00FE70E5"/>
    <w:rsid w:val="00FE7D09"/>
    <w:rsid w:val="00FF0895"/>
    <w:rsid w:val="00FF3430"/>
    <w:rsid w:val="00FF5529"/>
  </w:rsids>
  <w:docVars>
    <w:docVar w:name="MetaTool_CreatorGeko" w:val="GRPARL"/>
    <w:docVar w:name="MetaTool_Script1_Report" w:val="using System;&#13;_x000a_using CMI.MetaTool.Generated;&#13;_x000a_using CMI.DomainModel;&#13;_x000a_&#13;_x000a_namespace CMI.MetaTool.Generated.TemplateScript&#13;_x000a_{&#13;_x000a_   public class TemplateScript&#13;_x000a_   {&#13;_x000a_       public string Eval(Dokument obj)&#13;_x000a_       {&#13;_x000a_        string frakvorstoss = String.Empty;&#13;_x000a__x0009__x0009_&#13;_x000a_      _x0009_Geschaeft ges = (Geschaeft) obj.Geschaeft;&#13;_x000a__x0009__x0009_if (ges == null)&#13;_x000a__x0009__x0009_{&#13;_x000a_&#13;_x000a__x0009__x0009__x0009_return String.Empty;&#13;_x000a__x0009__x0009_&#13;_x000a_        }&#13;_x000a__x0009__x0009_&#13;_x000a__x0009__x0009_if ( ges.CustomFraktionsvorstoss == null)&#13;_x000a__x0009__x0009_{&#13;_x000a__x0009__x0009__x0009_frakvorstoss = &quot;Nein&quot;;&#13;_x000a__x0009__x0009_&#13;_x000a_        }&#13;_x000a__x0009__x0009_else&#13;_x000a__x0009__x0009_{&#13;_x000a__x0009__x0009__x0009_frakvorstoss = &quot;Ja&quot;;&#13;_x000a__x0009__x0009_}&#13;_x000a__x0009__x0009_&#13;_x000a_        return frakvorstoss;   &#13;_x000a_       }&#13;_x000a_   }&#13;_x000a_}&#13;_x000a_"/>
    <w:docVar w:name="MetaTool_Script2_Report" w:val="using System;&#13;_x000a_using CMI.MetaTool.Generated;&#13;_x000a_using CMI.DomainModel;&#13;_x000a_&#13;_x000a_namespace CMI.MetaTool.Generated.TemplateScript&#13;_x000a_{&#13;_x000a_   public class TemplateScript&#13;_x000a_   {&#13;_x000a_       public string Eval(Dokument obj)&#13;_x000a_       {&#13;_x000a_        string kommvorstoss = String.Empty;&#13;_x000a__x0009__x0009_&#13;_x000a_      _x0009_Geschaeft ges = (Geschaeft) obj.Geschaeft;&#13;_x000a__x0009__x0009_if (ges == null)&#13;_x000a__x0009__x0009_{&#13;_x000a__x0009__x0009__x0009_return String.Empty;&#13;_x000a__x0009__x0009_&#13;_x000a_        }&#13;_x000a__x0009__x0009_&#13;_x000a__x0009__x0009_if ( ges.CustomKommissionsvorstoss == null)&#13;_x000a__x0009__x0009_{&#13;_x000a__x0009__x0009__x0009_kommvorstoss = &quot;Nein&quot;;&#13;_x000a__x0009__x0009_&#13;_x000a_        }&#13;_x000a__x0009__x0009_else&#13;_x000a__x0009__x0009_{&#13;_x000a__x0009__x0009__x0009_kommvorstoss = &quot;Ja&quot;;&#13;_x000a__x0009__x0009_}&#13;_x000a_        return kommvorstoss;   &#13;_x000a_       }&#13;_x000a_   }&#13;_x000a_}&#13;_x000a_"/>
    <w:docVar w:name="MetaTool_Script3_Report" w:val="using System;&#13;_x000a_using CMI.MetaTool.Generated;&#13;_x000a_using CMI.DomainModel;&#13;_x000a_&#13;_x000a_namespace CMI.MetaTool.Generated.TemplateScript&#13;_x000a_{&#13;_x000a_   public class TemplateScript&#13;_x000a_   {&#13;_x000a_       public string Eval(Dokument obj)&#13;_x000a_       {&#13;_x000a__x0009__x0009_string beschlussnr = String.Empty;&#13;_x000a__x0009__x0009__x0009_&#13;_x000a__x0009__x0009_if (obj.Unterlagen != null)&#13;_x000a__x0009__x0009_{&#13;_x000a__x0009__x0009__x0009_foreach (Unterlage unt in obj.Unterlagen)&#13;_x000a__x0009__x0009__x0009_{&#13;_x000a_&#13;_x000a__x0009__x0009__x0009__x0009_if (unt.Traktadum != null)&#13;_x000a__x0009__x0009__x0009__x0009_{&#13;_x000a__x0009__x0009__x0009__x0009__x0009_if (unt.Beschluss != null &amp;&amp; unt.Beschluss.CurrentValue)&#13;_x000a__x0009__x0009__x0009__x0009__x0009_{&#13;_x000a__x0009__x0009__x0009__x0009__x0009__x0009_if (unt.Traktadum.Beschlussnummer != null)&#13;_x000a__x0009__x0009__x0009__x0009__x0009__x0009__x0009_beschlussnr = unt.Traktadum.Beschlussnummer.FullString + &quot;/&quot; + unt.Traktadum.Sitzung.Jahr.ToString();&#13;_x000a__x0009__x0009__x0009__x0009__x0009_&#13;_x000a__x0009__x0009__x0009__x0009__x0009_}&#13;_x000a__x0009__x0009__x0009__x0009_}&#13;_x000a__x0009__x0009__x0009_}&#13;_x000a__x0009__x0009_}&#13;_x000a__x0009__x0009__x0009_&#13;_x000a_            return beschlussnr;&#13;_x000a_       }&#13;_x000a_   }&#13;_x000a_}&#13;_x000a_"/>
    <w:docVar w:name="MetaTool_Script4_Report" w:val="using System;&#13;_x000a_using CMI.MetaTool.Generated;&#13;_x000a_using CMI.DomainModel;&#13;_x000a_&#13;_x000a_namespace CMI.MetaTool.Generated.TemplateScript&#13;_x000a_{&#13;_x000a_   public class TemplateScript&#13;_x000a_   {&#13;_x000a_       public string Eval(Dokument obj)&#13;_x000a_       {&#13;_x000a__x0009__x0009_string datum = String.Empty;&#13;_x000a__x0009__x0009__x0009_&#13;_x000a__x0009__x0009_if (obj.Unterlagen != null)&#13;_x000a__x0009__x0009_{&#13;_x000a__x0009__x0009__x0009_foreach (Unterlage unt in obj.Unterlagen)&#13;_x000a__x0009__x0009__x0009_{&#13;_x000a__x0009__x0009__x0009__x0009_if (unt.Traktadum != null)&#13;_x000a__x0009__x0009__x0009__x0009_{&#13;_x000a__x0009__x0009__x0009__x0009__x0009_if (unt.Beschluss != null &amp;&amp; unt.Beschluss.CurrentValue)&#13;_x000a__x0009__x0009__x0009__x0009__x0009_{&#13;_x000a_&#13;_x000a__x0009__x0009__x0009__x0009__x0009__x0009_if (unt.Traktadum.Sitzung != null)&#13;_x000a__x0009__x0009__x0009__x0009__x0009__x0009_{&#13;_x000a__x0009__x0009__x0009__x0009__x0009__x0009__x0009_System.DateTime d = unt.Traktadum.Sitzung.Datum.LeftDate;&#13;_x000a__x0009__x0009__x0009__x0009__x0009__x0009__x0009_datum = d.ToString(&quot;dd&quot;) + &quot;. &quot; + d.ToString(&quot;MMMM&quot;) + &quot; &quot; + d.ToString(&quot;yyyy&quot;);&#13;_x000a__x0009__x0009__x0009__x0009__x0009__x0009_}&#13;_x000a__x0009__x0009__x0009__x0009__x0009_}&#13;_x000a__x0009__x0009__x0009__x0009_}&#13;_x000a__x0009__x0009__x0009_}&#13;_x000a__x0009__x0009_}&#13;_x000a__x0009__x0009__x0009_&#13;_x000a_        return datum;&#13;_x000a_       }&#13;_x000a_   }&#13;_x000a_}"/>
    <w:docVar w:name="MetaTool_Script5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if (obj.EDokument.Versions != null)&#13;_x000a__x0009__x0009__x0009_{&#13;_x000a__x0009__x0009__x0009__x0009_return (obj.EDokument.Versions.Length + 1).ToString();&#13;_x000a__x0009__x0009__x0009_}&#13;_x000a__x0009__x0009__x0009_else&#13;_x000a__x0009__x0009__x0009_{&#13;_x000a_            _x0009_return &quot;&quot;;&#13;_x000a__x0009__x0009__x0009_}&#13;_x000a_       }&#13;_x000a_   }&#13;_x000a_}&#13;_x000a_"/>
    <w:docVar w:name="MetaTool_Script6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if (obj.EDokument.Versions != null)&#13;_x000a__x0009__x0009__x0009_{&#13;_x000a__x0009__x0009__x0009__x0009_return (obj.EDokument.Versions.Length + 1).ToString();&#13;_x000a__x0009__x0009__x0009_}&#13;_x000a__x0009__x0009__x0009_else&#13;_x000a__x0009__x0009__x0009_{&#13;_x000a_            _x0009_return &quot;&quot;;&#13;_x000a__x0009__x0009__x0009_}&#13;_x000a_       }&#13;_x000a_   }&#13;_x000a_}&#13;_x000a_"/>
    <w:docVar w:name="MetaTool_Table1_Path" w:val="Dokument/Geschaeft/*[name()='Geschaeft' or name()='Antrag' or name()='Vertragsdossier' or name()='Bauprojekt' or name()='Posteintrag']"/>
    <w:docVar w:name="MetaTool_Table1_Report" w:val="&lt;?xml version=&quot;1.0&quot; encoding=&quot;utf-8&quot; standalone=&quot;yes&quot;?&gt;&lt;root type=&quot;PerpetuumSoft.Reporting.DOM.Document&quot; id=&quot;1&quot; version=&quot;2&quot; CommonScript=&quot;System.String str = &amp;quot;&amp;quot;;&amp;#xD;&amp;#xA;int rowcount = 1;&amp;#xD;&amp;#xA;&amp;#xD;&amp;#xA;&amp;#xD;&amp;#xA;public Person GetPersonMitRolle (Geschaeft ges, string rolle)&amp;#xD;&amp;#xA;{&amp;#xD;&amp;#xA;  foreach (Beteiligung beteiligung in ges.Beteiligungen)&amp;#xD;&amp;#xA;  {&amp;#xD;&amp;#xA;    if (beteiligung.Rolle == null)&amp;#xD;&amp;#xA;      continue;&amp;#xD;&amp;#xA;    &amp;#xD;&amp;#xA;    if (beteiligung.Rolle.Bezeichnung == rolle)&amp;#xD;&amp;#xA;    {&amp;#xD;&amp;#xA;      return beteiligung.Kontakt;&amp;#xD;&amp;#xA;    }&amp;#xD;&amp;#xA;  }&amp;#xD;&amp;#xA;  return null;&amp;#xD;&amp;#xA;}&amp;#xD;&amp;#xA;&amp;#xD;&amp;#xA;&amp;#xD;&amp;#xA;public Adresse GetAdresseMitPerson (Person person, string adressbezeichnung)&amp;#xD;&amp;#xA;{&amp;#xD;&amp;#xA;  foreach (Adresse adresse in person.Adressen)&amp;#xD;&amp;#xA;  {&amp;#xD;&amp;#xA;    if (adresse.Adressart == null)&amp;#xD;&amp;#xA;      continue;&amp;#xD;&amp;#xA;    &amp;#xD;&amp;#xA;    if (adresse.Adressart.Bezeichnung == adressbezeichnung)&amp;#xD;&amp;#xA;    {&amp;#xD;&amp;#xA;      return adresse;&amp;#xD;&amp;#xA;    }&amp;#xD;&amp;#xA;  }&amp;#xD;&amp;#xA;  return null;&amp;#xD;&amp;#xA;}&amp;#xD;&amp;#xA;&amp;#xD;&amp;#xA;public string GetParteiKuerzelOfKontakt (Kontakt kontakt, DateTime stichtag)&amp;#xD;&amp;#xA;{&amp;#xD;&amp;#xA;  foreach (Mandat mandat in kontakt.Mandate)&amp;#xD;&amp;#xA;  {&amp;#xD;&amp;#xA;    if (mandat is Parteizugehoerigkeit)&amp;#xD;&amp;#xA;    {&amp;#xD;&amp;#xA;      Parteizugehoerigkeit pz = (Parteizugehoerigkeit) mandat;&amp;#xD;&amp;#xA;      if (pz.Dauer.LeftDate &amp;lt; stichtag &amp;amp;&amp;amp; pz.Dauer.RightDate &amp;gt; stichtag)&amp;#xD;&amp;#xA;      {&amp;#xD;&amp;#xA;        if (pz.Partei != null)&amp;#xD;&amp;#xA;        {&amp;#xD;&amp;#xA;          return pz.Partei.CustomKuerzelCDWS;&amp;#xD;&amp;#xA;        }&amp;#xD;&amp;#xA;      }&amp;#xD;&amp;#xA;    }&amp;#xD;&amp;#xA;  }&amp;#xD;&amp;#xA;  return null;&amp;#xD;&amp;#xA;}&quot; ScriptLanguage=&quot;CSharp&quot; DocumentGuid=&quot;b19b931b-c19a-4c53-b0b1-31e5c36c3def&quot; Name=&quot;Kontext&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Kontext&quot; CanGrow=&quot;true&quot; Name=&quot;dataBandGeschaeft&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Grow=&quot;true&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GenerateScript=&quot;Geschaeft ges = (Geschaeft) dataBandGeschaeft.DataItem;&amp;#xD;&amp;#xA;&amp;#xD;&amp;#xA;if (ges.CustomFraktionsvorstoss != null)&amp;#xD;&amp;#xA;{&amp;#xD;&amp;#xA;  Kontakt sprecher = this.GetPersonMitRolle(ges, &amp;quot;Urheber/in&amp;quot;) as Kontakt;&amp;#xD;&amp;#xA;  if (sprecher != null)&amp;#xD;&amp;#xA;  {&amp;#xD;&amp;#xA;    if (sprecher.CustomWohnort != null)&amp;#xD;&amp;#xA;    {&amp;#xD;&amp;#xA;      textBox1.Text = ges.CustomFraktionsvorstoss.Kurzname + &amp;quot; (&amp;quot; + sprecher.Name + &amp;quot;, &amp;quot; + sprecher.CustomWohnort + &amp;quot;)&amp;quot; + &amp;quot; (Sprecher/in)&amp;quot;;&amp;#xD;&amp;#xA;    }&amp;#xD;&amp;#xA;    else&amp;#xD;&amp;#xA;    {&amp;#xD;&amp;#xA;      textBox1.Text = ges.CustomFraktionsvorstoss.Kurzname + &amp;quot; (&amp;quot; + sprecher.Name + &amp;quot;)&amp;quot; + &amp;quot; (Sprecher/in)&amp;quot;;&amp;#xD;&amp;#xA;    }&amp;#xD;&amp;#xA;  }&amp;#xD;&amp;#xA;  else&amp;#xD;&amp;#xA;  {&amp;#xD;&amp;#xA;    textBox1.Text = ges.CustomFraktionsvorstoss.Kurzname.ToString();&amp;#xD;&amp;#xA;  }&amp;#xD;&amp;#xA;  &amp;#xD;&amp;#xA;  return;&amp;#xD;&amp;#xA;}&amp;#xD;&amp;#xA;&amp;#xD;&amp;#xA;&amp;#xD;&amp;#xA;if (ges.CustomKommissionsvorstoss != null)&amp;#xD;&amp;#xA;{&amp;#xD;&amp;#xA;  Kontakt sprecher = this.GetPersonMitRolle(ges, &amp;quot;Urheber/in&amp;quot;) as Kontakt;&amp;#xD;&amp;#xA;  if (sprecher != null)&amp;#xD;&amp;#xA;  {&amp;#xD;&amp;#xA;    if (sprecher.CustomWohnort != null)&amp;#xD;&amp;#xA;    {&amp;#xD;&amp;#xA;      textBox1.Text = ges.CustomKommissionsvorstoss.Kurzname + &amp;quot; (&amp;quot; + sprecher.Name + &amp;quot;, &amp;quot; + sprecher.CustomWohnort + &amp;quot;)&amp;quot; + &amp;quot; (Sprecher/in)&amp;quot;;&amp;#xD;&amp;#xA;    }&amp;#xD;&amp;#xA;    else&amp;#xD;&amp;#xA;    {&amp;#xD;&amp;#xA;      textBox1.Text = ges.CustomKommissionsvorstoss.Kurzname + &amp;quot; (&amp;quot; + sprecher.Name + &amp;quot;)&amp;quot; + &amp;quot; (Sprecher/in)&amp;quot;;&amp;#xD;&amp;#xA;    }&amp;#xD;&amp;#xA;  }&amp;#xD;&amp;#xA;  else&amp;#xD;&amp;#xA;  {&amp;#xD;&amp;#xA;    textBox1.Text = ges.CustomKommissionsvorstoss.Kurzname.ToString();&amp;#xD;&amp;#xA;  }&amp;#xD;&amp;#xA;  &amp;#xD;&amp;#xA;  return;&amp;#xD;&amp;#xA;}&amp;#xD;&amp;#xA;&amp;#xD;&amp;#xA;&amp;#xD;&amp;#xA;Kontakt kontakt = this.GetPersonMitRolle(ges, &amp;quot;Urheber/in&amp;quot;) as Kontakt;&amp;#xD;&amp;#xA;if (kontakt != null)&amp;#xD;&amp;#xA;{&amp;#xD;&amp;#xA;  string parteiKuerzel = this.GetParteiKuerzelOfKontakt(kontakt, ges.Beginn.LeftDate);&amp;#xD;&amp;#xA;  if (kontakt.CustomWohnort != null)&amp;#xD;&amp;#xA;  {&amp;#xD;&amp;#xA;    if(parteiKuerzel != null)&amp;#xD;&amp;#xA;    {&amp;#xD;&amp;#xA;      textBox1.Text = kontakt.Name + &amp;quot; (&amp;quot; + kontakt.CustomWohnort + &amp;quot;, &amp;quot; + parteiKuerzel + &amp;quot;)&amp;quot; + &amp;quot; (Sprecher/in)&amp;quot;;&amp;#xD;&amp;#xA;    }&amp;#xD;&amp;#xA;    else&amp;#xD;&amp;#xA;    {&amp;#xD;&amp;#xA;      textBox1.Text = kontakt.Name + &amp;quot; (&amp;quot; + kontakt.CustomWohnort + &amp;quot;)&amp;quot; + &amp;quot; (Sprecher/in)&amp;quot;;&amp;#xD;&amp;#xA;    }&amp;#xD;&amp;#xA;  }&amp;#xD;&amp;#xA;  else&amp;#xD;&amp;#xA;  {&amp;#xD;&amp;#xA;    if(parteiKuerzel != null)&amp;#xD;&amp;#xA;    {&amp;#xD;&amp;#xA;      textBox1.Text = kontakt.Name + &amp;quot; (&amp;quot; + parteiKuerzel + &amp;quot;)&amp;quot; + &amp;quot; (Sprecher/in)&amp;quot;;&amp;#xD;&amp;#xA;    }&amp;#xD;&amp;#xA;    else&amp;#xD;&amp;#xA;    {&amp;#xD;&amp;#xA;      textBox1.Text = kontakt.Name + &amp;quot; (Sprecher/in)&amp;quot;;&amp;#xD;&amp;#xA;    }&amp;#xD;&amp;#xA;  }&amp;#xD;&amp;#xA;}&amp;#xD;&amp;#xA;else&amp;#xD;&amp;#xA;{&amp;#xD;&amp;#xA;  textBox1.Text = string.Empty;&amp;#xD;&amp;#xA;&amp;#xD;&amp;#xA;}&amp;#xD;&amp;#xA;&quot; StyleName=&quot;Standard&quot; ExportAsPictureInXaml=&quot;false&quot; Name=&quot;textBox1&quot; Size=&quot;2480.31494140625;59.055118560791016&quot; Location=&quot;0;0&quot;&gt;&lt;Font type=&quot;PerpetuumSoft.Framework.Drawing.FontDescriptor&quot; id=&quot;38&quot; FamilyName=&quot;Arial&quot; Size=&quot;8.5&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1_Selection" w:val="All"/>
    <w:docVar w:name="MetaTool_Table1_Update" w:val="#CREATOR#"/>
    <w:docVar w:name="MetaTool_Table2_Path" w:val="Dokument/Geschaeft/*[name()='Geschaeft' or name()='Antrag' or name()='Vertragsdossier' or name()='Bauprojekt' or name()='Posteintrag']"/>
    <w:docVar w:name="MetaTool_Table2_Report" w:val="&lt;?xml version=&quot;1.0&quot; encoding=&quot;utf-8&quot; standalone=&quot;yes&quot;?&gt;&lt;root type=&quot;PerpetuumSoft.Reporting.DOM.Document&quot; id=&quot;1&quot; version=&quot;2&quot; CommonScript=&quot;System.String str = &amp;quot;&amp;quot;;&amp;#xD;&amp;#xA;int rowcount = 1;&amp;#xD;&amp;#xA;&amp;#xD;&amp;#xA;&amp;#xD;&amp;#xA;public Person GetPersonMitRolle (Geschaeft ges, string rolle)&amp;#xD;&amp;#xA;{&amp;#xD;&amp;#xA;  foreach (Beteiligung beteiligung in ges.Beteiligungen)&amp;#xD;&amp;#xA;  {&amp;#xD;&amp;#xA;    if (beteiligung.Rolle == null)&amp;#xD;&amp;#xA;      continue;&amp;#xD;&amp;#xA;    &amp;#xD;&amp;#xA;    if (beteiligung.Rolle.Bezeichnung == rolle)&amp;#xD;&amp;#xA;    {&amp;#xD;&amp;#xA;      return beteiligung.Kontakt;&amp;#xD;&amp;#xA;    }&amp;#xD;&amp;#xA;  }&amp;#xD;&amp;#xA;  return null;&amp;#xD;&amp;#xA;}&amp;#xD;&amp;#xA;&amp;#xD;&amp;#xA;public Person[] GetPersonenMitRolle (Geschaeft ges, string rolle)&amp;#xD;&amp;#xA;{&amp;#xD;&amp;#xA;  List&amp;lt;Person&amp;gt; resultat = new List&amp;lt;Person&amp;gt;();&amp;#xD;&amp;#xA;  &amp;#xD;&amp;#xA;  foreach (Beteiligung beteiligung in ges.Beteiligungen)&amp;#xD;&amp;#xA;  {&amp;#xD;&amp;#xA;    if (beteiligung.Rolle == null)&amp;#xD;&amp;#xA;      continue;&amp;#xD;&amp;#xA;    &amp;#xD;&amp;#xA;    if (beteiligung.Rolle.Bezeichnung == rolle)&amp;#xD;&amp;#xA;    {&amp;#xD;&amp;#xA;      resultat.Add(beteiligung.Kontakt);&amp;#xD;&amp;#xA;    }&amp;#xD;&amp;#xA;  }&amp;#xD;&amp;#xA;  return resultat.ToArray();&amp;#xD;&amp;#xA;}&amp;#xD;&amp;#xA;&amp;#xD;&amp;#xA;public Adresse GetAdresseMitPerson (Person person, string adressbezeichnung)&amp;#xD;&amp;#xA;{&amp;#xD;&amp;#xA;  foreach (Adresse adresse in person.Adressen)&amp;#xD;&amp;#xA;  {&amp;#xD;&amp;#xA;    if (adresse.Adressart == null)&amp;#xD;&amp;#xA;      continue;&amp;#xD;&amp;#xA;    &amp;#xD;&amp;#xA;    if (adresse.Adressart.Bezeichnung == adressbezeichnung &amp;amp;&amp;amp; adresse.inaktiv == false)&amp;#xD;&amp;#xA;    {&amp;#xD;&amp;#xA;      return adresse;&amp;#xD;&amp;#xA;    }&amp;#xD;&amp;#xA;  }&amp;#xD;&amp;#xA;  return person.GetKorrespondenzAdressePerStichtag(System.DateTime.Now);&amp;#xD;&amp;#xA;}&amp;#xD;&amp;#xA;&amp;#xD;&amp;#xA;public string GetParteiKuerzelOfKontakt (Kontakt kontakt, DateTime stichtag)&amp;#xD;&amp;#xA;{&amp;#xD;&amp;#xA;  foreach (Mandat mandat in kontakt.Mandate)&amp;#xD;&amp;#xA;  {&amp;#xD;&amp;#xA;    if (mandat is Parteizugehoerigkeit)&amp;#xD;&amp;#xA;    {&amp;#xD;&amp;#xA;      Parteizugehoerigkeit pz = (Parteizugehoerigkeit) mandat;&amp;#xD;&amp;#xA;      if (pz.Dauer.LeftDate &amp;lt; stichtag &amp;amp;&amp;amp; pz.Dauer.RightDate &amp;gt; stichtag)&amp;#xD;&amp;#xA;      {&amp;#xD;&amp;#xA;        if (pz.Partei != null)&amp;#xD;&amp;#xA;        {&amp;#xD;&amp;#xA;          return pz.Partei.Kuerzel;&amp;#xD;&amp;#xA;        }&amp;#xD;&amp;#xA;      }&amp;#xD;&amp;#xA;    }&amp;#xD;&amp;#xA;  }&amp;#xD;&amp;#xA;  return null;&amp;#xD;&amp;#xA;}&quot; ScriptLanguage=&quot;CSharp&quot; DocumentGuid=&quot;a7309a69-ae08-4f75-b366-6ba87b9d432a&quot; Name=&quot;Kontext&quot; ImportsString=&quot;CMI.MetaTool.Generated&amp;#xD;&amp;#xA;CMI.DomainModel&amp;#xD;&amp;#xA;CMI.DomainModel.MappingInterfaces&amp;#xD;&amp;#xA;System.Collections.Generic&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Kontext&quot; CanGrow=&quot;true&quot; Name=&quot;dataBandGeschaeft&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Grow=&quot;true&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GenerateScript=&quot;Geschaeft ges = (Geschaeft) dataBandGeschaeft.DataItem;&amp;#xD;&amp;#xA;Person[] mitvorstoesser;&amp;#xD;&amp;#xA;string vorstoss = &amp;quot;&amp;quot;;&amp;#xD;&amp;#xA;if (ges.CustomKommissionsvorstoss != null)&amp;#xD;&amp;#xA;  vorstoss = string.Format(&amp;quot;{0}&amp;quot;, ges.CustomKommissionsvorstoss.Kurzname);&amp;#xD;&amp;#xA;if (ges.CustomFraktionsvorstoss != null)&amp;#xD;&amp;#xA;  vorstoss = string.Format(&amp;quot;{0}&amp;quot;, ges.CustomFraktionsvorstoss.Kurzname);&amp;#xD;&amp;#xA;if (vorstoss != &amp;quot;&amp;quot;)&amp;#xD;&amp;#xA;{&amp;#xD;&amp;#xA;  mitvorstoesser = this.GetPersonenMitRolle(ges, &amp;quot;Miteinreichende/r&amp;quot;);&amp;#xD;&amp;#xA;  if (mitvorstoesser != null &amp;amp;&amp;amp; mitvorstoesser.Length &amp;gt; 0)&amp;#xD;&amp;#xA;  {&amp;#xD;&amp;#xA;    foreach (Person p in mitvorstoesser)&amp;#xD;&amp;#xA;    {&amp;#xD;&amp;#xA;      Adresse privatAdresse = this.GetAdresseMitPerson(p, &amp;quot;Wohnadresse&amp;quot;);&amp;#xD;&amp;#xA;      if (privatAdresse != null)&amp;#xD;&amp;#xA;      {&amp;#xD;&amp;#xA;        textBox1.Text = textBox1.Text + vorstoss + &amp;quot; (&amp;quot; + p.Name + &amp;quot;, &amp;quot; + privatAdresse.Ort + &amp;quot;)&amp;quot; + Environment.NewLine;&amp;#xD;&amp;#xA;      }&amp;#xD;&amp;#xA;      else&amp;#xD;&amp;#xA;      {&amp;#xD;&amp;#xA;        textBox1.Text = vorstoss + &amp;quot; (&amp;quot; + p.Name + &amp;quot;)&amp;quot;;&amp;#xD;&amp;#xA;      }&amp;#xD;&amp;#xA;    }&amp;#xD;&amp;#xA;  }&amp;#xD;&amp;#xA;  else&amp;#xD;&amp;#xA;  {&amp;#xD;&amp;#xA;    textBox1.Text = string.Empty;&amp;#xD;&amp;#xA;  }&amp;#xD;&amp;#xA;  return;&amp;#xD;&amp;#xA;}&amp;#xD;&amp;#xA;mitvorstoesser = this.GetPersonenMitRolle(ges, &amp;quot;Miteinreichende/r&amp;quot;);&amp;#xD;&amp;#xA;if (mitvorstoesser != null &amp;amp;&amp;amp; mitvorstoesser.Length &amp;gt; 0)&amp;#xD;&amp;#xA;{&amp;#xD;&amp;#xA;  foreach (Person p in mitvorstoesser)&amp;#xD;&amp;#xA;  { &amp;#xD;&amp;#xA;    Kontakt kontakt = p as Kontakt;&amp;#xD;&amp;#xA;    &amp;#xD;&amp;#xA;    if (kontakt == null)&amp;#xD;&amp;#xA;      continue;&amp;#xD;&amp;#xA;    &amp;#xD;&amp;#xA;    Adresse privatAdresse = this.GetAdresseMitPerson(kontakt, &amp;quot;Wohnadresse&amp;quot;);&amp;#xD;&amp;#xA;    string parteiKuerzel = this.GetParteiKuerzelOfKontakt(kontakt, ges.Beginn.LeftDate);&amp;#xD;&amp;#xA;    if (privatAdresse != null)&amp;#xD;&amp;#xA;    {&amp;#xD;&amp;#xA;      if(parteiKuerzel != null)&amp;#xD;&amp;#xA;      {&amp;#xD;&amp;#xA;        textBox1.Text = textBox1.Text + kontakt.Name + &amp;quot; (&amp;quot; + privatAdresse.Ort + &amp;quot;, &amp;quot; + parteiKuerzel + &amp;quot;)&amp;quot; + Environment.NewLine;&amp;#xD;&amp;#xA;      }&amp;#xD;&amp;#xA;      else&amp;#xD;&amp;#xA;      {&amp;#xD;&amp;#xA;        textBox1.Text = textBox1.Text + kontakt.Name + &amp;quot; (&amp;quot; + privatAdresse.Ort + &amp;quot;)&amp;quot; + Environment.NewLine;&amp;#xD;&amp;#xA;      }&amp;#xD;&amp;#xA;    }&amp;#xD;&amp;#xA;    else&amp;#xD;&amp;#xA;    {&amp;#xD;&amp;#xA;      if(parteiKuerzel != null)&amp;#xD;&amp;#xA;      {&amp;#xD;&amp;#xA;        textBox1.Text = textBox1.Text + kontakt.Name + &amp;quot; (&amp;quot; + parteiKuerzel + &amp;quot;)&amp;quot; + Environment.NewLine;&amp;#xD;&amp;#xA;      }&amp;#xD;&amp;#xA;      else&amp;#xD;&amp;#xA;      {&amp;#xD;&amp;#xA;        textBox1.Text = textBox1.Text + kontakt.Name + Environment.NewLine;&amp;#xD;&amp;#xA;      }&amp;#xD;&amp;#xA;    }&amp;#xD;&amp;#xA;  } &amp;#xD;&amp;#xA;}&amp;#xD;&amp;#xA;else&amp;#xD;&amp;#xA;{&amp;#xD;&amp;#xA;  textBox1.Text = string.Empty;&amp;#xD;&amp;#xA;&amp;#xD;&amp;#xA;}&amp;#xD;&amp;#xA;&quot; GrowToBottom=&quot;true&quot; StyleName=&quot;Standard&quot; ExportAsPictureInXaml=&quot;false&quot; Name=&quot;textBox1&quot; CanGrow=&quot;true&quot; Size=&quot;2480.31494140625;59.055118560791016&quot; Location=&quot;0;0&quot;&gt;&lt;Font type=&quot;PerpetuumSoft.Framework.Drawing.FontDescriptor&quot; id=&quot;38&quot; FamilyName=&quot;Arial&quot; Size=&quot;8.5&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2_Selection" w:val="All"/>
    <w:docVar w:name="MetaTool_Table2_Update" w:val="#CREATOR#"/>
    <w:docVar w:name="MetaTool_TypeDefinition" w:val="Dokument"/>
  </w:docVars>
  <m:mathPr>
    <m:mathFont m:val="Cambria Math"/>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14:docId w14:val="6D215932"/>
  <w15:docId w15:val="{B5D9E24A-F948-4E55-80F3-3A2C046A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B83"/>
    <w:pPr>
      <w:spacing w:after="0" w:line="270" w:lineRule="atLeast"/>
    </w:pPr>
    <w:rPr>
      <w:rFonts w:cs="System"/>
      <w:bCs/>
      <w:spacing w:val="2"/>
      <w:sz w:val="21"/>
    </w:rPr>
  </w:style>
  <w:style w:type="paragraph" w:styleId="Heading1">
    <w:name w:val="heading 1"/>
    <w:basedOn w:val="Normal"/>
    <w:next w:val="Normal"/>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Heading2">
    <w:name w:val="heading 2"/>
    <w:basedOn w:val="Normal"/>
    <w:next w:val="Normal"/>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Heading3">
    <w:name w:val="heading 3"/>
    <w:basedOn w:val="Normal"/>
    <w:next w:val="Normal"/>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Heading4">
    <w:name w:val="heading 4"/>
    <w:basedOn w:val="Normal"/>
    <w:next w:val="Normal"/>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Heading5">
    <w:name w:val="heading 5"/>
    <w:basedOn w:val="Normal"/>
    <w:next w:val="Normal"/>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Heading6">
    <w:name w:val="heading 6"/>
    <w:basedOn w:val="Normal"/>
    <w:next w:val="Normal"/>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Heading7">
    <w:name w:val="heading 7"/>
    <w:basedOn w:val="Normal"/>
    <w:next w:val="Normal"/>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Heading8">
    <w:name w:val="heading 8"/>
    <w:basedOn w:val="Normal"/>
    <w:next w:val="Normal"/>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Heading9">
    <w:name w:val="heading 9"/>
    <w:basedOn w:val="Normal"/>
    <w:next w:val="Normal"/>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84FC6"/>
    <w:rPr>
      <w:color w:val="auto"/>
      <w:u w:val="single" w:color="B1B9BD"/>
    </w:rPr>
  </w:style>
  <w:style w:type="paragraph" w:styleId="Header">
    <w:name w:val="header"/>
    <w:basedOn w:val="Normal"/>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DefaultParagraphFont"/>
    <w:link w:val="Header"/>
    <w:uiPriority w:val="79"/>
    <w:semiHidden/>
    <w:rsid w:val="00316B83"/>
    <w:rPr>
      <w:rFonts w:cs="System"/>
      <w:bCs/>
      <w:noProof/>
      <w:spacing w:val="2"/>
      <w:sz w:val="17"/>
      <w:szCs w:val="17"/>
      <w:lang w:eastAsia="de-CH"/>
    </w:rPr>
  </w:style>
  <w:style w:type="paragraph" w:styleId="Footer">
    <w:name w:val="footer"/>
    <w:basedOn w:val="Normal"/>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DefaultParagraphFont"/>
    <w:link w:val="Footer"/>
    <w:uiPriority w:val="80"/>
    <w:semiHidden/>
    <w:rsid w:val="003359D8"/>
    <w:rPr>
      <w:rFonts w:cs="System"/>
      <w:spacing w:val="2"/>
      <w:sz w:val="13"/>
      <w:szCs w:val="13"/>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semiHidden/>
    <w:qFormat/>
    <w:rsid w:val="009C67A8"/>
    <w:pPr>
      <w:ind w:left="720"/>
      <w:contextualSpacing/>
    </w:pPr>
  </w:style>
  <w:style w:type="paragraph" w:styleId="ListBullet">
    <w:name w:val="List Bullet"/>
    <w:basedOn w:val="ListParagraph"/>
    <w:uiPriority w:val="99"/>
    <w:semiHidden/>
    <w:rsid w:val="009C67A8"/>
    <w:pPr>
      <w:numPr>
        <w:numId w:val="12"/>
      </w:numPr>
    </w:pPr>
  </w:style>
  <w:style w:type="paragraph" w:styleId="ListBullet2">
    <w:name w:val="List Bullet 2"/>
    <w:basedOn w:val="ListParagraph"/>
    <w:uiPriority w:val="99"/>
    <w:semiHidden/>
    <w:rsid w:val="009C67A8"/>
    <w:pPr>
      <w:numPr>
        <w:ilvl w:val="1"/>
        <w:numId w:val="12"/>
      </w:numPr>
    </w:pPr>
  </w:style>
  <w:style w:type="paragraph" w:styleId="ListBullet3">
    <w:name w:val="List Bullet 3"/>
    <w:basedOn w:val="ListParagraph"/>
    <w:uiPriority w:val="99"/>
    <w:semiHidden/>
    <w:rsid w:val="009C67A8"/>
    <w:pPr>
      <w:numPr>
        <w:ilvl w:val="2"/>
        <w:numId w:val="12"/>
      </w:numPr>
    </w:pPr>
  </w:style>
  <w:style w:type="table" w:styleId="TableGrid">
    <w:name w:val="Table Grid"/>
    <w:basedOn w:val="TableNormal"/>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DefaultParagraphFont"/>
    <w:link w:val="Heading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DefaultParagraphFont"/>
    <w:link w:val="Heading2"/>
    <w:uiPriority w:val="9"/>
    <w:rsid w:val="00C3438E"/>
    <w:rPr>
      <w:rFonts w:asciiTheme="majorHAnsi" w:eastAsiaTheme="majorEastAsia" w:hAnsiTheme="majorHAnsi" w:cstheme="majorBidi"/>
      <w:b/>
      <w:bCs/>
      <w:spacing w:val="2"/>
      <w:sz w:val="21"/>
      <w:szCs w:val="21"/>
    </w:rPr>
  </w:style>
  <w:style w:type="paragraph" w:styleId="Title">
    <w:name w:val="Title"/>
    <w:aliases w:val="Titel/Titre"/>
    <w:basedOn w:val="Normal"/>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DefaultParagraphFont"/>
    <w:link w:val="Title"/>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Normal"/>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DefaultParagraphFont"/>
    <w:link w:val="Brieftitel"/>
    <w:uiPriority w:val="14"/>
    <w:rsid w:val="00997689"/>
    <w:rPr>
      <w:rFonts w:asciiTheme="majorHAnsi" w:hAnsiTheme="majorHAnsi" w:cs="System"/>
      <w:b/>
      <w:spacing w:val="2"/>
    </w:rPr>
  </w:style>
  <w:style w:type="paragraph" w:customStyle="1" w:styleId="Kontaktangaben">
    <w:name w:val="Kontaktangaben"/>
    <w:basedOn w:val="Normal"/>
    <w:semiHidden/>
    <w:rsid w:val="00E73CB2"/>
    <w:pPr>
      <w:tabs>
        <w:tab w:val="left" w:pos="709"/>
      </w:tabs>
      <w:spacing w:line="220" w:lineRule="atLeast"/>
    </w:pPr>
    <w:rPr>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DefaultParagraphFont"/>
    <w:link w:val="Heading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DefaultParagraphFont"/>
    <w:link w:val="Heading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DefaultParagraphFont"/>
    <w:link w:val="Heading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DefaultParagraphFont"/>
    <w:link w:val="Heading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DefaultParagraphFont"/>
    <w:link w:val="Heading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DefaultParagraphFont"/>
    <w:link w:val="Heading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DefaultParagraphFont"/>
    <w:link w:val="Heading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Paragraph"/>
    <w:uiPriority w:val="2"/>
    <w:qFormat/>
    <w:rsid w:val="003D0FAA"/>
    <w:pPr>
      <w:numPr>
        <w:numId w:val="19"/>
      </w:numPr>
    </w:pPr>
  </w:style>
  <w:style w:type="paragraph" w:customStyle="1" w:styleId="TitelNewsletter">
    <w:name w:val="Titel Newsletter"/>
    <w:basedOn w:val="Title"/>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FollowedHyperlink">
    <w:name w:val="FollowedHyperlink"/>
    <w:basedOn w:val="Hyperlink"/>
    <w:uiPriority w:val="75"/>
    <w:semiHidden/>
    <w:rsid w:val="00484FC6"/>
    <w:rPr>
      <w:color w:val="auto"/>
      <w:u w:val="single" w:color="B1B9BD"/>
    </w:rPr>
  </w:style>
  <w:style w:type="paragraph" w:styleId="Subtitle">
    <w:name w:val="Subtitle"/>
    <w:aliases w:val="Untertitel/Sous-titre"/>
    <w:basedOn w:val="Normal"/>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DefaultParagraphFont"/>
    <w:link w:val="Subtitle"/>
    <w:uiPriority w:val="12"/>
    <w:rsid w:val="00754E65"/>
    <w:rPr>
      <w:rFonts w:eastAsiaTheme="minorEastAsia"/>
      <w:color w:val="B1B9BD" w:themeColor="background2"/>
      <w:spacing w:val="2"/>
      <w:sz w:val="44"/>
      <w:szCs w:val="44"/>
    </w:rPr>
  </w:style>
  <w:style w:type="paragraph" w:styleId="Date">
    <w:name w:val="Date"/>
    <w:basedOn w:val="Normal"/>
    <w:next w:val="Normal"/>
    <w:link w:val="DatumZchn"/>
    <w:uiPriority w:val="15"/>
    <w:semiHidden/>
    <w:rsid w:val="00BF7052"/>
    <w:pPr>
      <w:spacing w:before="480" w:after="480"/>
    </w:pPr>
  </w:style>
  <w:style w:type="character" w:customStyle="1" w:styleId="DatumZchn">
    <w:name w:val="Datum Zchn"/>
    <w:basedOn w:val="DefaultParagraphFont"/>
    <w:link w:val="Date"/>
    <w:uiPriority w:val="15"/>
    <w:semiHidden/>
    <w:rsid w:val="003D1066"/>
    <w:rPr>
      <w:spacing w:val="2"/>
      <w:sz w:val="21"/>
    </w:rPr>
  </w:style>
  <w:style w:type="paragraph" w:styleId="FootnoteText">
    <w:name w:val="footnote text"/>
    <w:basedOn w:val="Normal"/>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DefaultParagraphFont"/>
    <w:link w:val="FootnoteText"/>
    <w:uiPriority w:val="99"/>
    <w:semiHidden/>
    <w:rsid w:val="00E22965"/>
    <w:rPr>
      <w:spacing w:val="2"/>
      <w:sz w:val="13"/>
      <w:szCs w:val="20"/>
    </w:rPr>
  </w:style>
  <w:style w:type="character" w:styleId="FootnoteReference">
    <w:name w:val="footnote reference"/>
    <w:basedOn w:val="DefaultParagraphFont"/>
    <w:uiPriority w:val="99"/>
    <w:semiHidden/>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ntextZchn"/>
    <w:uiPriority w:val="99"/>
    <w:semiHidden/>
    <w:unhideWhenUsed/>
    <w:rsid w:val="00113CB8"/>
  </w:style>
  <w:style w:type="character" w:customStyle="1" w:styleId="EndnotentextZchn">
    <w:name w:val="Endnotentext Zchn"/>
    <w:basedOn w:val="DefaultParagraphFont"/>
    <w:link w:val="EndnoteText"/>
    <w:uiPriority w:val="99"/>
    <w:semiHidden/>
    <w:rsid w:val="0012151C"/>
    <w:rPr>
      <w:sz w:val="20"/>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Caption">
    <w:name w:val="caption"/>
    <w:basedOn w:val="Normal"/>
    <w:next w:val="Normal"/>
    <w:uiPriority w:val="35"/>
    <w:unhideWhenUsed/>
    <w:rsid w:val="008A2609"/>
    <w:pPr>
      <w:spacing w:before="140" w:after="270" w:line="240" w:lineRule="auto"/>
    </w:pPr>
    <w:rPr>
      <w:iCs/>
      <w:sz w:val="17"/>
      <w:szCs w:val="18"/>
    </w:rPr>
  </w:style>
  <w:style w:type="paragraph" w:styleId="TOCHeading">
    <w:name w:val="TOC Heading"/>
    <w:basedOn w:val="Heading1"/>
    <w:next w:val="Normal"/>
    <w:uiPriority w:val="39"/>
    <w:semiHidden/>
    <w:rsid w:val="00DB7675"/>
    <w:pPr>
      <w:spacing w:before="240"/>
      <w:outlineLvl w:val="9"/>
    </w:pPr>
    <w:rPr>
      <w:bCs/>
      <w:szCs w:val="32"/>
    </w:rPr>
  </w:style>
  <w:style w:type="paragraph" w:styleId="BalloonText">
    <w:name w:val="Balloon Text"/>
    <w:basedOn w:val="Normal"/>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DefaultParagraphFont"/>
    <w:link w:val="BalloonText"/>
    <w:uiPriority w:val="99"/>
    <w:semiHidden/>
    <w:rsid w:val="00870017"/>
    <w:rPr>
      <w:rFonts w:ascii="Segoe UI" w:hAnsi="Segoe UI" w:cs="Segoe UI"/>
      <w:sz w:val="18"/>
      <w:szCs w:val="18"/>
    </w:rPr>
  </w:style>
  <w:style w:type="paragraph" w:customStyle="1" w:styleId="Seitenzahlen">
    <w:name w:val="Seitenzahlen"/>
    <w:basedOn w:val="Footer"/>
    <w:uiPriority w:val="85"/>
    <w:semiHidden/>
    <w:rsid w:val="00E8428A"/>
    <w:pPr>
      <w:jc w:val="right"/>
    </w:pPr>
  </w:style>
  <w:style w:type="paragraph" w:customStyle="1" w:styleId="H1">
    <w:name w:val="H1"/>
    <w:aliases w:val="Überschrift 1 nummeriert"/>
    <w:basedOn w:val="Heading1"/>
    <w:next w:val="Normal"/>
    <w:uiPriority w:val="10"/>
    <w:qFormat/>
    <w:rsid w:val="00F32B93"/>
    <w:pPr>
      <w:numPr>
        <w:numId w:val="24"/>
      </w:numPr>
    </w:pPr>
  </w:style>
  <w:style w:type="paragraph" w:customStyle="1" w:styleId="berschrift2nummeriert">
    <w:name w:val="Überschrift 2 nummeriert"/>
    <w:basedOn w:val="Heading2"/>
    <w:next w:val="Normal"/>
    <w:uiPriority w:val="10"/>
    <w:qFormat/>
    <w:rsid w:val="00513F66"/>
    <w:pPr>
      <w:numPr>
        <w:ilvl w:val="1"/>
        <w:numId w:val="24"/>
      </w:numPr>
      <w:spacing w:before="540"/>
    </w:pPr>
  </w:style>
  <w:style w:type="paragraph" w:customStyle="1" w:styleId="berschrift3nummeriert">
    <w:name w:val="Überschrift 3 nummeriert"/>
    <w:basedOn w:val="Heading3"/>
    <w:next w:val="Normal"/>
    <w:uiPriority w:val="10"/>
    <w:qFormat/>
    <w:rsid w:val="00B426D3"/>
    <w:pPr>
      <w:numPr>
        <w:ilvl w:val="2"/>
        <w:numId w:val="24"/>
      </w:numPr>
      <w:tabs>
        <w:tab w:val="left" w:pos="851"/>
      </w:tabs>
    </w:pPr>
  </w:style>
  <w:style w:type="paragraph" w:customStyle="1" w:styleId="berschrift4nummeriert">
    <w:name w:val="Überschrift 4 nummeriert"/>
    <w:basedOn w:val="Heading4"/>
    <w:next w:val="Normal"/>
    <w:uiPriority w:val="10"/>
    <w:qFormat/>
    <w:rsid w:val="00B426D3"/>
    <w:pPr>
      <w:numPr>
        <w:ilvl w:val="3"/>
        <w:numId w:val="24"/>
      </w:numPr>
      <w:tabs>
        <w:tab w:val="left" w:pos="1134"/>
      </w:tabs>
    </w:pPr>
  </w:style>
  <w:style w:type="paragraph" w:styleId="TOC1">
    <w:name w:val="toc 1"/>
    <w:basedOn w:val="Normal"/>
    <w:next w:val="Normal"/>
    <w:autoRedefine/>
    <w:uiPriority w:val="39"/>
    <w:semiHidden/>
    <w:rsid w:val="00F25768"/>
    <w:pPr>
      <w:tabs>
        <w:tab w:val="right" w:leader="dot" w:pos="7371"/>
      </w:tabs>
      <w:spacing w:before="215" w:line="215" w:lineRule="atLeast"/>
      <w:ind w:left="851" w:right="3093" w:hanging="851"/>
    </w:pPr>
    <w:rPr>
      <w:b/>
      <w:sz w:val="17"/>
    </w:rPr>
  </w:style>
  <w:style w:type="paragraph" w:styleId="TOC2">
    <w:name w:val="toc 2"/>
    <w:basedOn w:val="Normal"/>
    <w:next w:val="Normal"/>
    <w:autoRedefine/>
    <w:uiPriority w:val="39"/>
    <w:semiHidden/>
    <w:rsid w:val="00F25768"/>
    <w:pPr>
      <w:tabs>
        <w:tab w:val="right" w:leader="dot" w:pos="7371"/>
      </w:tabs>
      <w:spacing w:line="215" w:lineRule="atLeast"/>
      <w:ind w:left="851" w:right="3093" w:hanging="851"/>
    </w:pPr>
    <w:rPr>
      <w:sz w:val="17"/>
    </w:rPr>
  </w:style>
  <w:style w:type="paragraph" w:styleId="TOC3">
    <w:name w:val="toc 3"/>
    <w:basedOn w:val="Normal"/>
    <w:next w:val="Normal"/>
    <w:autoRedefine/>
    <w:uiPriority w:val="39"/>
    <w:semiHidden/>
    <w:rsid w:val="00F25768"/>
    <w:pPr>
      <w:tabs>
        <w:tab w:val="right" w:leader="dot" w:pos="7371"/>
      </w:tabs>
      <w:spacing w:line="215" w:lineRule="atLeast"/>
      <w:ind w:left="851" w:right="3093" w:hanging="851"/>
    </w:pPr>
    <w:rPr>
      <w:noProof/>
      <w:sz w:val="17"/>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ofFigures">
    <w:name w:val="table of figures"/>
    <w:basedOn w:val="Normal"/>
    <w:next w:val="Normal"/>
    <w:uiPriority w:val="40"/>
    <w:semiHidden/>
    <w:rsid w:val="00F7054A"/>
    <w:pPr>
      <w:tabs>
        <w:tab w:val="right" w:pos="7371"/>
      </w:tabs>
      <w:spacing w:after="110" w:line="215" w:lineRule="atLeast"/>
    </w:pPr>
    <w:rPr>
      <w:sz w:val="17"/>
    </w:rPr>
  </w:style>
  <w:style w:type="paragraph" w:customStyle="1" w:styleId="Absenderzeile">
    <w:name w:val="Absenderzeile"/>
    <w:basedOn w:val="Normal"/>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Normal"/>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PageNumber">
    <w:name w:val="page number"/>
    <w:basedOn w:val="DefaultParagraphFont"/>
    <w:uiPriority w:val="99"/>
    <w:semiHidden/>
    <w:rsid w:val="00E8428A"/>
  </w:style>
  <w:style w:type="paragraph" w:customStyle="1" w:styleId="Text85pt">
    <w:name w:val="Text 8.5 pt"/>
    <w:basedOn w:val="Normal"/>
    <w:qFormat/>
    <w:rsid w:val="003E0D7F"/>
    <w:pPr>
      <w:spacing w:line="215" w:lineRule="atLeast"/>
    </w:pPr>
    <w:rPr>
      <w:sz w:val="17"/>
    </w:rPr>
  </w:style>
  <w:style w:type="character" w:customStyle="1" w:styleId="NichtaufgelsteErwhnung1">
    <w:name w:val="Nicht aufgelöste Erwähnung1"/>
    <w:basedOn w:val="DefaultParagraphFont"/>
    <w:uiPriority w:val="99"/>
    <w:semiHidden/>
    <w:unhideWhenUsed/>
    <w:rsid w:val="000D7F08"/>
    <w:rPr>
      <w:color w:val="605E5C"/>
      <w:shd w:val="clear" w:color="auto" w:fill="E1DFDD"/>
    </w:rPr>
  </w:style>
  <w:style w:type="paragraph" w:customStyle="1" w:styleId="Tabellenabschluss">
    <w:name w:val="Tabellenabschluss"/>
    <w:basedOn w:val="Normal"/>
    <w:next w:val="Normal"/>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ceholderText">
    <w:name w:val="Placeholder Text"/>
    <w:basedOn w:val="DefaultParagraphFon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Heading5"/>
    <w:next w:val="Normal"/>
    <w:uiPriority w:val="10"/>
    <w:qFormat/>
    <w:rsid w:val="00D8674A"/>
    <w:pPr>
      <w:numPr>
        <w:ilvl w:val="4"/>
        <w:numId w:val="24"/>
      </w:numPr>
      <w:tabs>
        <w:tab w:val="left" w:pos="1148"/>
      </w:tabs>
    </w:pPr>
  </w:style>
  <w:style w:type="paragraph" w:styleId="TOC4">
    <w:name w:val="toc 4"/>
    <w:basedOn w:val="Normal"/>
    <w:next w:val="Normal"/>
    <w:autoRedefine/>
    <w:uiPriority w:val="39"/>
    <w:semiHidden/>
    <w:rsid w:val="00F25768"/>
    <w:pPr>
      <w:tabs>
        <w:tab w:val="right" w:leader="dot" w:pos="7371"/>
      </w:tabs>
      <w:spacing w:line="215" w:lineRule="atLeast"/>
      <w:ind w:left="851" w:right="3093" w:hanging="851"/>
    </w:pPr>
    <w:rPr>
      <w:noProof/>
      <w:spacing w:val="-10"/>
      <w:sz w:val="17"/>
    </w:rPr>
  </w:style>
  <w:style w:type="paragraph" w:styleId="TOC5">
    <w:name w:val="toc 5"/>
    <w:basedOn w:val="Normal"/>
    <w:next w:val="Normal"/>
    <w:autoRedefine/>
    <w:uiPriority w:val="39"/>
    <w:semiHidden/>
    <w:rsid w:val="00F25768"/>
    <w:pPr>
      <w:tabs>
        <w:tab w:val="right" w:leader="dot" w:pos="7371"/>
      </w:tabs>
      <w:spacing w:line="215" w:lineRule="atLeast"/>
      <w:ind w:left="851" w:right="3093" w:hanging="851"/>
    </w:pPr>
    <w:rPr>
      <w:sz w:val="17"/>
    </w:rPr>
  </w:style>
  <w:style w:type="paragraph" w:styleId="TOC6">
    <w:name w:val="toc 6"/>
    <w:basedOn w:val="Normal"/>
    <w:next w:val="Normal"/>
    <w:autoRedefine/>
    <w:uiPriority w:val="39"/>
    <w:semiHidden/>
    <w:rsid w:val="007F0876"/>
    <w:pPr>
      <w:tabs>
        <w:tab w:val="right" w:pos="7371"/>
      </w:tabs>
      <w:spacing w:line="215" w:lineRule="atLeast"/>
      <w:ind w:left="851" w:right="3093"/>
    </w:pPr>
    <w:rPr>
      <w:noProof/>
      <w:sz w:val="17"/>
      <w:szCs w:val="17"/>
    </w:rPr>
  </w:style>
  <w:style w:type="paragraph" w:styleId="TOC7">
    <w:name w:val="toc 7"/>
    <w:basedOn w:val="Normal"/>
    <w:next w:val="Normal"/>
    <w:autoRedefine/>
    <w:uiPriority w:val="39"/>
    <w:semiHidden/>
    <w:rsid w:val="007F0876"/>
    <w:pPr>
      <w:tabs>
        <w:tab w:val="right" w:pos="7371"/>
      </w:tabs>
      <w:spacing w:line="215" w:lineRule="atLeast"/>
      <w:ind w:left="851" w:right="3093"/>
    </w:pPr>
    <w:rPr>
      <w:noProof/>
      <w:sz w:val="17"/>
    </w:rPr>
  </w:style>
  <w:style w:type="paragraph" w:styleId="TOC8">
    <w:name w:val="toc 8"/>
    <w:basedOn w:val="Normal"/>
    <w:next w:val="Normal"/>
    <w:autoRedefine/>
    <w:uiPriority w:val="39"/>
    <w:semiHidden/>
    <w:rsid w:val="007F0876"/>
    <w:pPr>
      <w:tabs>
        <w:tab w:val="right" w:pos="7371"/>
      </w:tabs>
      <w:spacing w:line="215" w:lineRule="atLeast"/>
      <w:ind w:left="851" w:right="3093"/>
    </w:pPr>
    <w:rPr>
      <w:sz w:val="17"/>
    </w:rPr>
  </w:style>
  <w:style w:type="paragraph" w:styleId="TOC9">
    <w:name w:val="toc 9"/>
    <w:basedOn w:val="Normal"/>
    <w:next w:val="Normal"/>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TableNormal"/>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Normal"/>
    <w:qFormat/>
    <w:rsid w:val="00C573A1"/>
    <w:pPr>
      <w:spacing w:line="323" w:lineRule="atLeast"/>
    </w:pPr>
    <w:rPr>
      <w:sz w:val="26"/>
      <w:szCs w:val="26"/>
    </w:rPr>
  </w:style>
  <w:style w:type="paragraph" w:customStyle="1" w:styleId="Brieftext">
    <w:name w:val="Brieftext"/>
    <w:basedOn w:val="Normal"/>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BodyText">
    <w:name w:val="Body Text"/>
    <w:basedOn w:val="Normal"/>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DefaultParagraphFont"/>
    <w:link w:val="BodyText"/>
    <w:uiPriority w:val="1"/>
    <w:semiHidden/>
    <w:rsid w:val="003359D8"/>
    <w:rPr>
      <w:rFonts w:ascii="Arial" w:eastAsia="Arial" w:hAnsi="Arial" w:cs="Arial"/>
      <w:sz w:val="21"/>
      <w:szCs w:val="21"/>
      <w:lang w:val="en-US"/>
    </w:rPr>
  </w:style>
  <w:style w:type="paragraph" w:styleId="Revision">
    <w:name w:val="Revision"/>
    <w:hidden/>
    <w:uiPriority w:val="99"/>
    <w:semiHidden/>
    <w:rsid w:val="002442D7"/>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jagdstatistik.ch/de/statistics" TargetMode="External" /><Relationship Id="rId2" Type="http://schemas.openxmlformats.org/officeDocument/2006/relationships/hyperlink" Target="https://www.bernerzeitung.ch/fuchsjagd-in-kanton-bern-3000-fuechse-geschossen-sinnvoll-318791863678" TargetMode="External" /><Relationship Id="rId3" Type="http://schemas.openxmlformats.org/officeDocument/2006/relationships/hyperlink" Target="https://www.bag.admin.ch/de/tollwut"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F7BA4B0A37045F79A64B74E4B7FDBD3"/>
        <w:category>
          <w:name w:val="Allgemein"/>
          <w:gallery w:val="placeholder"/>
        </w:category>
        <w:types>
          <w:type w:val="bbPlcHdr"/>
        </w:types>
        <w:behaviors>
          <w:behavior w:val="content"/>
        </w:behaviors>
        <w:guid w:val="{326D1E48-1E08-4D23-8F38-8C9EBBF51389}"/>
      </w:docPartPr>
      <w:docPartBody>
        <w:p w:rsidR="008B1326" w:rsidP="00D100A9">
          <w:pPr>
            <w:pStyle w:val="1F7BA4B0A37045F79A64B74E4B7FDBD3"/>
          </w:pPr>
          <w:r w:rsidRPr="00336989">
            <w:rPr>
              <w:rStyle w:val="PlaceholderText"/>
            </w:rPr>
            <w:t>Titel</w:t>
          </w:r>
        </w:p>
      </w:docPartBody>
    </w:docPart>
    <w:docPart>
      <w:docPartPr>
        <w:name w:val="67645138E49C4B4CAE10C2D8711C7A97"/>
        <w:category>
          <w:name w:val="Allgemein"/>
          <w:gallery w:val="placeholder"/>
        </w:category>
        <w:types>
          <w:type w:val="bbPlcHdr"/>
        </w:types>
        <w:behaviors>
          <w:behavior w:val="content"/>
        </w:behaviors>
        <w:guid w:val="{DE88C124-EA14-4EA5-822B-B199F19369D7}"/>
      </w:docPartPr>
      <w:docPartBody>
        <w:p w:rsidR="00867B4D" w:rsidP="00F3127B">
          <w:pPr>
            <w:pStyle w:val="67645138E49C4B4CAE10C2D8711C7A97"/>
          </w:pPr>
          <w:r>
            <w:rPr>
              <w:rStyle w:val="PlaceholderText"/>
            </w:rPr>
            <w:t>Antwort des Regierungsrates (Dropdown auswählen)</w:t>
          </w:r>
        </w:p>
      </w:docPartBody>
    </w:docPart>
    <w:docPart>
      <w:docPartPr>
        <w:name w:val="E1DF6206DBA445F886D07CFCFCCA6011"/>
        <w:category>
          <w:name w:val="Allgemein"/>
          <w:gallery w:val="placeholder"/>
        </w:category>
        <w:types>
          <w:type w:val="bbPlcHdr"/>
        </w:types>
        <w:behaviors>
          <w:behavior w:val="content"/>
        </w:behaviors>
        <w:guid w:val="{37768113-AF79-40AF-A286-688B0F094F17}"/>
      </w:docPartPr>
      <w:docPartBody>
        <w:p w:rsidR="00C11A1E" w:rsidP="00464FD6">
          <w:pPr>
            <w:pStyle w:val="E1DF6206DBA445F886D07CFCFCCA6011"/>
          </w:pPr>
          <w:r>
            <w:rPr>
              <w:rStyle w:val="PlaceholderText"/>
            </w:rPr>
            <w:t>Antwort des Regierungsrates (Dropdown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6B52">
      <w:pPr>
        <w:spacing w:after="0" w:line="240" w:lineRule="auto"/>
      </w:pPr>
      <w:r>
        <w:separator/>
      </w:r>
    </w:p>
  </w:footnote>
  <w:footnote w:type="continuationSeparator" w:id="1">
    <w:p w:rsidR="00E16B5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31"/>
    <w:rsid w:val="00016D0F"/>
    <w:rsid w:val="000F33FD"/>
    <w:rsid w:val="00285658"/>
    <w:rsid w:val="003343FE"/>
    <w:rsid w:val="00464FD6"/>
    <w:rsid w:val="005B3542"/>
    <w:rsid w:val="006E5B53"/>
    <w:rsid w:val="00793168"/>
    <w:rsid w:val="00867B4D"/>
    <w:rsid w:val="00876A39"/>
    <w:rsid w:val="008B1326"/>
    <w:rsid w:val="008D7595"/>
    <w:rsid w:val="00941B91"/>
    <w:rsid w:val="00942689"/>
    <w:rsid w:val="009B508F"/>
    <w:rsid w:val="00A20BA8"/>
    <w:rsid w:val="00A37096"/>
    <w:rsid w:val="00A4589E"/>
    <w:rsid w:val="00AF7299"/>
    <w:rsid w:val="00B17392"/>
    <w:rsid w:val="00B42AF6"/>
    <w:rsid w:val="00BC651F"/>
    <w:rsid w:val="00C11A1E"/>
    <w:rsid w:val="00C2200D"/>
    <w:rsid w:val="00C30594"/>
    <w:rsid w:val="00CB1131"/>
    <w:rsid w:val="00CC4FEB"/>
    <w:rsid w:val="00D100A9"/>
    <w:rsid w:val="00D34E96"/>
    <w:rsid w:val="00E16B52"/>
    <w:rsid w:val="00EB2841"/>
    <w:rsid w:val="00F3127B"/>
    <w:rsid w:val="00F61D4A"/>
    <w:rsid w:val="00F643B4"/>
  </w:rsids>
  <m:mathPr>
    <m:mathFont m:val="Cambria Math"/>
  </m:mathPr>
  <w:themeFontLang w:val="de-CH"/>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FD6"/>
    <w:rPr>
      <w:vanish/>
      <w:color w:val="45B0E1" w:themeColor="accent1" w:themeTint="99"/>
    </w:rPr>
  </w:style>
  <w:style w:type="paragraph" w:customStyle="1" w:styleId="1F7BA4B0A37045F79A64B74E4B7FDBD3">
    <w:name w:val="1F7BA4B0A37045F79A64B74E4B7FDBD3"/>
    <w:rsid w:val="00D100A9"/>
  </w:style>
  <w:style w:type="paragraph" w:customStyle="1" w:styleId="67645138E49C4B4CAE10C2D8711C7A97">
    <w:name w:val="67645138E49C4B4CAE10C2D8711C7A97"/>
    <w:rsid w:val="00F3127B"/>
    <w:pPr>
      <w:keepNext/>
      <w:keepLines/>
      <w:spacing w:before="540" w:after="270" w:line="270" w:lineRule="atLeast"/>
      <w:outlineLvl w:val="0"/>
    </w:pPr>
    <w:rPr>
      <w:rFonts w:asciiTheme="majorHAnsi" w:eastAsiaTheme="majorEastAsia" w:hAnsiTheme="majorHAnsi" w:cstheme="majorBidi"/>
      <w:b/>
      <w:spacing w:val="2"/>
      <w:sz w:val="21"/>
      <w:szCs w:val="21"/>
      <w:lang w:eastAsia="en-US"/>
    </w:rPr>
  </w:style>
  <w:style w:type="paragraph" w:customStyle="1" w:styleId="E1DF6206DBA445F886D07CFCFCCA6011">
    <w:name w:val="E1DF6206DBA445F886D07CFCFCCA6011"/>
    <w:rsid w:val="00464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C841D1D4-1E03-45DE-8861-315D8823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5683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Vorstoss</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Vorstoss</dc:title>
  <dc:creator>Kanton Bern</dc:creator>
  <cp:keywords>12|00|D|v02</cp:keywords>
  <dc:description>CustomRichtlinienmotion</dc:description>
  <cp:lastModifiedBy>Bötel Fabienne, WEU-GS-DS</cp:lastModifiedBy>
  <cp:revision>22</cp:revision>
  <cp:lastPrinted>2022-04-25T11:37:00Z</cp:lastPrinted>
  <dcterms:created xsi:type="dcterms:W3CDTF">2025-03-10T10:35:00Z</dcterms:created>
  <dcterms:modified xsi:type="dcterms:W3CDTF">2026-04-29T09:09:00Z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ActionId">
    <vt:lpwstr>384372ea-2009-4f8b-a66d-a387255e9790</vt:lpwstr>
  </property>
  <property fmtid="{D5CDD505-2E9C-101B-9397-08002B2CF9AE}" pid="3" name="MSIP_Label_74fdd986-87d9-48c6-acda-407b1ab5fef0_ContentBits">
    <vt:lpwstr>0</vt:lpwstr>
  </property>
  <property fmtid="{D5CDD505-2E9C-101B-9397-08002B2CF9AE}" pid="4" name="MSIP_Label_74fdd986-87d9-48c6-acda-407b1ab5fef0_Enabled">
    <vt:lpwstr>true</vt:lpwstr>
  </property>
  <property fmtid="{D5CDD505-2E9C-101B-9397-08002B2CF9AE}" pid="5" name="MSIP_Label_74fdd986-87d9-48c6-acda-407b1ab5fef0_Method">
    <vt:lpwstr>Standard</vt:lpwstr>
  </property>
  <property fmtid="{D5CDD505-2E9C-101B-9397-08002B2CF9AE}" pid="6" name="MSIP_Label_74fdd986-87d9-48c6-acda-407b1ab5fef0_Name">
    <vt:lpwstr>NICHT KLASSIFIZIERT</vt:lpwstr>
  </property>
  <property fmtid="{D5CDD505-2E9C-101B-9397-08002B2CF9AE}" pid="7" name="MSIP_Label_74fdd986-87d9-48c6-acda-407b1ab5fef0_SetDate">
    <vt:lpwstr>2025-02-26T13:21:01Z</vt:lpwstr>
  </property>
  <property fmtid="{D5CDD505-2E9C-101B-9397-08002B2CF9AE}" pid="8" name="MSIP_Label_74fdd986-87d9-48c6-acda-407b1ab5fef0_SiteId">
    <vt:lpwstr>cb96f99a-a111-42d7-9f65-e111197ba4bb</vt:lpwstr>
  </property>
</Properties>
</file>